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F3DC" w14:textId="1EBD5543" w:rsidR="009C1151" w:rsidRPr="001A0B01" w:rsidRDefault="00AE1C1B" w:rsidP="001A0B01">
      <w:pPr>
        <w:pStyle w:val="Venjulegtvefur"/>
        <w:spacing w:before="150" w:beforeAutospacing="0" w:after="150" w:afterAutospacing="0" w:line="336" w:lineRule="atLeast"/>
        <w:jc w:val="center"/>
        <w:textAlignment w:val="baseline"/>
        <w:rPr>
          <w:rFonts w:ascii="Italiuskrift05" w:hAnsi="Italiuskrift05"/>
          <w:b/>
          <w:sz w:val="28"/>
          <w:szCs w:val="28"/>
        </w:rPr>
      </w:pPr>
      <w:proofErr w:type="spellStart"/>
      <w:r w:rsidRPr="00852808">
        <w:rPr>
          <w:rFonts w:ascii="Italiuskrift05" w:hAnsi="Italiuskrift05"/>
          <w:b/>
          <w:sz w:val="28"/>
          <w:szCs w:val="28"/>
        </w:rPr>
        <w:t>Næringarstefna</w:t>
      </w:r>
      <w:proofErr w:type="spellEnd"/>
      <w:r w:rsidRPr="00852808">
        <w:rPr>
          <w:rFonts w:ascii="Italiuskrift05" w:hAnsi="Italiuskrift05"/>
          <w:b/>
          <w:sz w:val="28"/>
          <w:szCs w:val="28"/>
        </w:rPr>
        <w:t xml:space="preserve"> </w:t>
      </w:r>
      <w:proofErr w:type="spellStart"/>
      <w:r w:rsidRPr="00852808">
        <w:rPr>
          <w:rFonts w:ascii="Italiuskrift05" w:hAnsi="Italiuskrift05"/>
          <w:b/>
          <w:sz w:val="28"/>
          <w:szCs w:val="28"/>
        </w:rPr>
        <w:t>leikskólans</w:t>
      </w:r>
      <w:proofErr w:type="spellEnd"/>
      <w:r w:rsidRPr="00852808">
        <w:rPr>
          <w:rFonts w:ascii="Italiuskrift05" w:hAnsi="Italiuskrift05"/>
          <w:b/>
          <w:sz w:val="28"/>
          <w:szCs w:val="28"/>
        </w:rPr>
        <w:t xml:space="preserve"> </w:t>
      </w:r>
      <w:proofErr w:type="spellStart"/>
      <w:r w:rsidR="00B056E3" w:rsidRPr="00852808">
        <w:rPr>
          <w:rFonts w:ascii="Italiuskrift05" w:hAnsi="Italiuskrift05"/>
          <w:b/>
          <w:sz w:val="28"/>
          <w:szCs w:val="28"/>
        </w:rPr>
        <w:t>Öldunnar</w:t>
      </w:r>
      <w:proofErr w:type="spellEnd"/>
    </w:p>
    <w:p w14:paraId="1FAEA1F7" w14:textId="59FFF6DA" w:rsidR="00E20530" w:rsidRPr="00852808" w:rsidRDefault="00E20530" w:rsidP="00E27D42">
      <w:pPr>
        <w:pStyle w:val="Venjulegtvefur"/>
        <w:spacing w:before="150" w:beforeAutospacing="0" w:after="150" w:afterAutospacing="0" w:line="360" w:lineRule="auto"/>
        <w:jc w:val="both"/>
        <w:textAlignment w:val="baseline"/>
        <w:rPr>
          <w:rFonts w:ascii="Italiuskrift05" w:hAnsi="Italiuskrift05"/>
          <w:color w:val="000000"/>
        </w:rPr>
      </w:pPr>
      <w:r w:rsidRPr="00852808">
        <w:rPr>
          <w:rFonts w:ascii="Italiuskrift05" w:hAnsi="Italiuskrift05"/>
          <w:color w:val="000000"/>
        </w:rPr>
        <w:t>Í</w:t>
      </w:r>
      <w:hyperlink r:id="rId5" w:tgtFrame="_self" w:tooltip="Heilsueflandi leikskóli " w:history="1">
        <w:r w:rsidRPr="00852808">
          <w:rPr>
            <w:rStyle w:val="Tengill"/>
            <w:rFonts w:ascii="Cambria" w:hAnsi="Cambria" w:cs="Cambria"/>
            <w:color w:val="auto"/>
            <w:u w:val="none"/>
            <w:bdr w:val="none" w:sz="0" w:space="0" w:color="auto" w:frame="1"/>
          </w:rPr>
          <w:t> </w:t>
        </w:r>
        <w:proofErr w:type="spellStart"/>
        <w:r w:rsidRPr="00852808">
          <w:rPr>
            <w:rStyle w:val="Tengill"/>
            <w:rFonts w:ascii="Italiuskrift05" w:hAnsi="Italiuskrift05"/>
            <w:color w:val="auto"/>
            <w:u w:val="none"/>
            <w:bdr w:val="none" w:sz="0" w:space="0" w:color="auto" w:frame="1"/>
          </w:rPr>
          <w:t>heilsueflandi</w:t>
        </w:r>
        <w:proofErr w:type="spellEnd"/>
        <w:r w:rsidRPr="00852808">
          <w:rPr>
            <w:rStyle w:val="Tengill"/>
            <w:rFonts w:ascii="Italiuskrift05" w:hAnsi="Italiuskrift05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Pr="00852808">
          <w:rPr>
            <w:rStyle w:val="Tengill"/>
            <w:rFonts w:ascii="Italiuskrift05" w:hAnsi="Italiuskrift05"/>
            <w:color w:val="auto"/>
            <w:u w:val="none"/>
            <w:bdr w:val="none" w:sz="0" w:space="0" w:color="auto" w:frame="1"/>
          </w:rPr>
          <w:t>leiksk</w:t>
        </w:r>
        <w:r w:rsidRPr="00852808">
          <w:rPr>
            <w:rStyle w:val="Tengill"/>
            <w:rFonts w:ascii="Italiuskrift05" w:hAnsi="Italiuskrift05" w:cs="Italiuskrift05"/>
            <w:color w:val="auto"/>
            <w:u w:val="none"/>
            <w:bdr w:val="none" w:sz="0" w:space="0" w:color="auto" w:frame="1"/>
          </w:rPr>
          <w:t>ó</w:t>
        </w:r>
        <w:r w:rsidRPr="00852808">
          <w:rPr>
            <w:rStyle w:val="Tengill"/>
            <w:rFonts w:ascii="Italiuskrift05" w:hAnsi="Italiuskrift05"/>
            <w:color w:val="auto"/>
            <w:u w:val="none"/>
            <w:bdr w:val="none" w:sz="0" w:space="0" w:color="auto" w:frame="1"/>
          </w:rPr>
          <w:t>lum</w:t>
        </w:r>
        <w:proofErr w:type="spellEnd"/>
      </w:hyperlink>
      <w:r w:rsidRPr="00852808">
        <w:rPr>
          <w:rFonts w:ascii="Cambria" w:hAnsi="Cambria" w:cs="Cambria"/>
          <w:color w:val="000000"/>
        </w:rPr>
        <w:t> </w:t>
      </w:r>
      <w:r w:rsidRPr="00852808">
        <w:rPr>
          <w:rFonts w:ascii="Italiuskrift05" w:hAnsi="Italiuskrift05"/>
          <w:color w:val="000000"/>
        </w:rPr>
        <w:t xml:space="preserve">er </w:t>
      </w:r>
      <w:proofErr w:type="spellStart"/>
      <w:r w:rsidRPr="00852808">
        <w:rPr>
          <w:rFonts w:ascii="Italiuskrift05" w:hAnsi="Italiuskrift05"/>
          <w:color w:val="000000"/>
        </w:rPr>
        <w:t>markmi</w:t>
      </w:r>
      <w:r w:rsidRPr="00852808">
        <w:rPr>
          <w:rFonts w:ascii="Italiuskrift05" w:hAnsi="Italiuskrift05" w:cs="Italiuskrift05"/>
          <w:color w:val="000000"/>
        </w:rPr>
        <w:t>ð</w:t>
      </w:r>
      <w:r w:rsidRPr="00852808">
        <w:rPr>
          <w:rFonts w:ascii="Italiuskrift05" w:hAnsi="Italiuskrift05"/>
          <w:color w:val="000000"/>
        </w:rPr>
        <w:t>i</w:t>
      </w:r>
      <w:r w:rsidRPr="00852808">
        <w:rPr>
          <w:rFonts w:ascii="Italiuskrift05" w:hAnsi="Italiuskrift05" w:cs="Italiuskrift05"/>
          <w:color w:val="000000"/>
        </w:rPr>
        <w:t>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</w:t>
      </w:r>
      <w:r w:rsidRPr="00852808">
        <w:rPr>
          <w:rFonts w:ascii="Italiuskrift05" w:hAnsi="Italiuskrift05" w:cs="Italiuskrift05"/>
          <w:color w:val="000000"/>
        </w:rPr>
        <w:t>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skapa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</w:t>
      </w:r>
      <w:r w:rsidRPr="00852808">
        <w:rPr>
          <w:rFonts w:ascii="Italiuskrift05" w:hAnsi="Italiuskrift05" w:cs="Italiuskrift05"/>
          <w:color w:val="000000"/>
        </w:rPr>
        <w:t>ð</w:t>
      </w:r>
      <w:r w:rsidRPr="00852808">
        <w:rPr>
          <w:rFonts w:ascii="Italiuskrift05" w:hAnsi="Italiuskrift05"/>
          <w:color w:val="000000"/>
        </w:rPr>
        <w:t>st</w:t>
      </w:r>
      <w:r w:rsidRPr="00852808">
        <w:rPr>
          <w:rFonts w:ascii="Italiuskrift05" w:hAnsi="Italiuskrift05" w:cs="Italiuskrift05"/>
          <w:color w:val="000000"/>
        </w:rPr>
        <w:t>æð</w:t>
      </w:r>
      <w:r w:rsidRPr="00852808">
        <w:rPr>
          <w:rFonts w:ascii="Italiuskrift05" w:hAnsi="Italiuskrift05"/>
          <w:color w:val="000000"/>
        </w:rPr>
        <w:t>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sem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stu</w:t>
      </w:r>
      <w:r w:rsidRPr="00852808">
        <w:rPr>
          <w:rFonts w:ascii="Italiuskrift05" w:hAnsi="Italiuskrift05" w:cs="Italiuskrift05"/>
          <w:color w:val="000000"/>
        </w:rPr>
        <w:t>ð</w:t>
      </w:r>
      <w:r w:rsidRPr="00852808">
        <w:rPr>
          <w:rFonts w:ascii="Italiuskrift05" w:hAnsi="Italiuskrift05"/>
          <w:color w:val="000000"/>
        </w:rPr>
        <w:t>la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</w:t>
      </w:r>
      <w:r w:rsidRPr="00852808">
        <w:rPr>
          <w:rFonts w:ascii="Italiuskrift05" w:hAnsi="Italiuskrift05" w:cs="Italiuskrift05"/>
          <w:color w:val="000000"/>
        </w:rPr>
        <w:t>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heilbrig</w:t>
      </w:r>
      <w:r w:rsidRPr="00852808">
        <w:rPr>
          <w:rFonts w:ascii="Italiuskrift05" w:hAnsi="Italiuskrift05" w:cs="Italiuskrift05"/>
          <w:color w:val="000000"/>
        </w:rPr>
        <w:t>ð</w:t>
      </w:r>
      <w:r w:rsidRPr="00852808">
        <w:rPr>
          <w:rFonts w:ascii="Italiuskrift05" w:hAnsi="Italiuskrift05"/>
          <w:color w:val="000000"/>
        </w:rPr>
        <w:t>um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lifna</w:t>
      </w:r>
      <w:r w:rsidRPr="00852808">
        <w:rPr>
          <w:rFonts w:ascii="Italiuskrift05" w:hAnsi="Italiuskrift05" w:cs="Italiuskrift05"/>
          <w:color w:val="000000"/>
        </w:rPr>
        <w:t>ð</w:t>
      </w:r>
      <w:r w:rsidRPr="00852808">
        <w:rPr>
          <w:rFonts w:ascii="Italiuskrift05" w:hAnsi="Italiuskrift05"/>
          <w:color w:val="000000"/>
        </w:rPr>
        <w:t>arh</w:t>
      </w:r>
      <w:r w:rsidRPr="00852808">
        <w:rPr>
          <w:rFonts w:ascii="Italiuskrift05" w:hAnsi="Italiuskrift05" w:cs="Italiuskrift05"/>
          <w:color w:val="000000"/>
        </w:rPr>
        <w:t>á</w:t>
      </w:r>
      <w:r w:rsidRPr="00852808">
        <w:rPr>
          <w:rFonts w:ascii="Italiuskrift05" w:hAnsi="Italiuskrift05"/>
          <w:color w:val="000000"/>
        </w:rPr>
        <w:t>ttum</w:t>
      </w:r>
      <w:proofErr w:type="spellEnd"/>
      <w:r w:rsidRPr="00852808">
        <w:rPr>
          <w:rFonts w:ascii="Italiuskrift05" w:hAnsi="Italiuskrift05"/>
          <w:color w:val="000000"/>
        </w:rPr>
        <w:t xml:space="preserve">, </w:t>
      </w:r>
      <w:proofErr w:type="spellStart"/>
      <w:r w:rsidRPr="00852808">
        <w:rPr>
          <w:rFonts w:ascii="Italiuskrift05" w:hAnsi="Italiuskrift05"/>
          <w:color w:val="000000"/>
        </w:rPr>
        <w:t>heilsu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vell</w:t>
      </w:r>
      <w:r w:rsidRPr="00852808">
        <w:rPr>
          <w:rFonts w:ascii="Italiuskrift05" w:hAnsi="Italiuskrift05" w:cs="Italiuskrift05"/>
          <w:color w:val="000000"/>
        </w:rPr>
        <w:t>íð</w:t>
      </w:r>
      <w:r w:rsidRPr="00852808">
        <w:rPr>
          <w:rFonts w:ascii="Italiuskrift05" w:hAnsi="Italiuskrift05"/>
          <w:color w:val="000000"/>
        </w:rPr>
        <w:t>an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allra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r w:rsidRPr="00852808">
        <w:rPr>
          <w:rFonts w:ascii="Italiuskrift05" w:hAnsi="Italiuskrift05" w:cs="Italiuskrift05"/>
          <w:color w:val="000000"/>
        </w:rPr>
        <w:t>í</w:t>
      </w:r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sk</w:t>
      </w:r>
      <w:r w:rsidRPr="00852808">
        <w:rPr>
          <w:rFonts w:ascii="Italiuskrift05" w:hAnsi="Italiuskrift05" w:cs="Italiuskrift05"/>
          <w:color w:val="000000"/>
        </w:rPr>
        <w:t>ó</w:t>
      </w:r>
      <w:r w:rsidRPr="00852808">
        <w:rPr>
          <w:rFonts w:ascii="Italiuskrift05" w:hAnsi="Italiuskrift05"/>
          <w:color w:val="000000"/>
        </w:rPr>
        <w:t>lasamf</w:t>
      </w:r>
      <w:r w:rsidRPr="00852808">
        <w:rPr>
          <w:rFonts w:ascii="Italiuskrift05" w:hAnsi="Italiuskrift05" w:cs="Italiuskrift05"/>
          <w:color w:val="000000"/>
        </w:rPr>
        <w:t>é</w:t>
      </w:r>
      <w:r w:rsidRPr="00852808">
        <w:rPr>
          <w:rFonts w:ascii="Italiuskrift05" w:hAnsi="Italiuskrift05"/>
          <w:color w:val="000000"/>
        </w:rPr>
        <w:t>laginu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 w:cs="Italiuskrift05"/>
          <w:color w:val="000000"/>
        </w:rPr>
        <w:t>þ</w:t>
      </w:r>
      <w:r w:rsidRPr="00852808">
        <w:rPr>
          <w:rFonts w:ascii="Italiuskrift05" w:hAnsi="Italiuskrift05"/>
          <w:color w:val="000000"/>
        </w:rPr>
        <w:t>ar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með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stuðla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hollu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mataræði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AE1C1B" w:rsidRPr="00852808">
        <w:rPr>
          <w:rFonts w:ascii="Italiuskrift05" w:hAnsi="Italiuskrift05"/>
          <w:color w:val="000000"/>
        </w:rPr>
        <w:t>Næring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barna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fyrstu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aldursárin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leggur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grunninn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að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fæðuvenjum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þeirra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og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viðhorfum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til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matar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AE1C1B" w:rsidRPr="00852808">
        <w:rPr>
          <w:rFonts w:ascii="Italiuskrift05" w:hAnsi="Italiuskrift05"/>
          <w:color w:val="000000"/>
        </w:rPr>
        <w:t>Því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="00AE1C1B" w:rsidRPr="00852808">
        <w:rPr>
          <w:rFonts w:ascii="Italiuskrift05" w:hAnsi="Italiuskrift05"/>
          <w:color w:val="000000"/>
        </w:rPr>
        <w:t>mikilvægt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börn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fái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tækifæri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til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borða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fjölbreyttan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og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hollan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mat</w:t>
      </w:r>
      <w:r w:rsidR="00C064A1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til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þess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að</w:t>
      </w:r>
      <w:proofErr w:type="spellEnd"/>
      <w:r w:rsidR="00AE1C1B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AE1C1B" w:rsidRPr="00852808">
        <w:rPr>
          <w:rFonts w:ascii="Italiuskrift05" w:hAnsi="Italiuskrift05"/>
          <w:color w:val="000000"/>
        </w:rPr>
        <w:t>matarsmekk</w:t>
      </w:r>
      <w:r w:rsidR="00803078" w:rsidRPr="00852808">
        <w:rPr>
          <w:rFonts w:ascii="Italiuskrift05" w:hAnsi="Italiuskrift05"/>
          <w:color w:val="000000"/>
        </w:rPr>
        <w:t>ur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þeirra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verði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fjölbreyttur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B02E71" w:rsidRPr="00852808">
        <w:rPr>
          <w:rFonts w:ascii="Italiuskrift05" w:hAnsi="Italiuskrift05"/>
          <w:color w:val="000000"/>
        </w:rPr>
        <w:t>Næringarstefnan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="00B02E71" w:rsidRPr="00852808">
        <w:rPr>
          <w:rFonts w:ascii="Italiuskrift05" w:hAnsi="Italiuskrift05"/>
          <w:color w:val="000000"/>
        </w:rPr>
        <w:t>unnin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upp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úr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Handbók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leikskólaeldhúsa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sem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var </w:t>
      </w:r>
      <w:proofErr w:type="spellStart"/>
      <w:r w:rsidR="00B02E71" w:rsidRPr="00852808">
        <w:rPr>
          <w:rFonts w:ascii="Italiuskrift05" w:hAnsi="Italiuskrift05"/>
          <w:color w:val="000000"/>
        </w:rPr>
        <w:t>endurskoðuð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B02E71" w:rsidRPr="00852808">
        <w:rPr>
          <w:rFonts w:ascii="Italiuskrift05" w:hAnsi="Italiuskrift05"/>
          <w:color w:val="000000"/>
        </w:rPr>
        <w:t>janúar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2018.</w:t>
      </w:r>
    </w:p>
    <w:p w14:paraId="09884DFC" w14:textId="073D4EEF" w:rsidR="00E20530" w:rsidRPr="00852808" w:rsidRDefault="00B02E71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color w:val="000000"/>
        </w:rPr>
        <w:t>M</w:t>
      </w:r>
      <w:r w:rsidR="00803078" w:rsidRPr="00852808">
        <w:rPr>
          <w:rFonts w:ascii="Italiuskrift05" w:hAnsi="Italiuskrift05"/>
          <w:color w:val="000000"/>
        </w:rPr>
        <w:t>arkmið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leikskólans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r w:rsidR="00E20530" w:rsidRPr="00852808">
        <w:rPr>
          <w:rFonts w:ascii="Italiuskrift05" w:hAnsi="Italiuskrift05"/>
          <w:color w:val="000000"/>
        </w:rPr>
        <w:t xml:space="preserve">er </w:t>
      </w:r>
      <w:proofErr w:type="spellStart"/>
      <w:r w:rsidR="00E20530" w:rsidRPr="00852808">
        <w:rPr>
          <w:rFonts w:ascii="Italiuskrift05" w:hAnsi="Italiuskrift05"/>
          <w:color w:val="000000"/>
        </w:rPr>
        <w:t>að</w:t>
      </w:r>
      <w:proofErr w:type="spellEnd"/>
      <w:r w:rsidR="00E20530" w:rsidRPr="00852808">
        <w:rPr>
          <w:rFonts w:ascii="Cambria" w:hAnsi="Cambria" w:cs="Cambria"/>
          <w:color w:val="000000"/>
        </w:rPr>
        <w:t> </w:t>
      </w:r>
      <w:proofErr w:type="spellStart"/>
      <w:r w:rsidR="00E20530" w:rsidRPr="00852808">
        <w:rPr>
          <w:rFonts w:ascii="Italiuskrift05" w:hAnsi="Italiuskrift05"/>
          <w:color w:val="000000"/>
        </w:rPr>
        <w:t>m</w:t>
      </w:r>
      <w:r w:rsidR="00E96F61" w:rsidRPr="00852808">
        <w:rPr>
          <w:rFonts w:ascii="Italiuskrift05" w:hAnsi="Italiuskrift05"/>
          <w:color w:val="000000"/>
        </w:rPr>
        <w:t>atur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96F61" w:rsidRPr="00852808">
        <w:rPr>
          <w:rFonts w:ascii="Italiuskrift05" w:hAnsi="Italiuskrift05"/>
          <w:color w:val="000000"/>
        </w:rPr>
        <w:t>verði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96F61" w:rsidRPr="00852808">
        <w:rPr>
          <w:rFonts w:ascii="Italiuskrift05" w:hAnsi="Italiuskrift05"/>
          <w:color w:val="000000"/>
        </w:rPr>
        <w:t>eldaður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96F61" w:rsidRPr="00852808">
        <w:rPr>
          <w:rFonts w:ascii="Italiuskrift05" w:hAnsi="Italiuskrift05"/>
          <w:color w:val="000000"/>
        </w:rPr>
        <w:t>frá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96F61" w:rsidRPr="00852808">
        <w:rPr>
          <w:rFonts w:ascii="Italiuskrift05" w:hAnsi="Italiuskrift05"/>
          <w:color w:val="000000"/>
        </w:rPr>
        <w:t>grunni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E20530" w:rsidRPr="00852808">
        <w:rPr>
          <w:rFonts w:ascii="Italiuskrift05" w:hAnsi="Italiuskrift05"/>
          <w:color w:val="000000"/>
        </w:rPr>
        <w:t>Notast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verði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við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ferskt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hreint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hráefni</w:t>
      </w:r>
      <w:proofErr w:type="spellEnd"/>
      <w:r w:rsidR="0085280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52808" w:rsidRPr="00852808">
        <w:rPr>
          <w:rFonts w:ascii="Italiuskrift05" w:hAnsi="Italiuskrift05"/>
          <w:color w:val="000000"/>
        </w:rPr>
        <w:t>eins</w:t>
      </w:r>
      <w:proofErr w:type="spellEnd"/>
      <w:r w:rsidR="0085280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52808" w:rsidRPr="00852808">
        <w:rPr>
          <w:rFonts w:ascii="Italiuskrift05" w:hAnsi="Italiuskrift05"/>
          <w:color w:val="000000"/>
        </w:rPr>
        <w:t>og</w:t>
      </w:r>
      <w:proofErr w:type="spellEnd"/>
      <w:r w:rsidR="0085280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52808" w:rsidRPr="00852808">
        <w:rPr>
          <w:rFonts w:ascii="Italiuskrift05" w:hAnsi="Italiuskrift05"/>
          <w:color w:val="000000"/>
        </w:rPr>
        <w:t>hægt</w:t>
      </w:r>
      <w:proofErr w:type="spellEnd"/>
      <w:r w:rsidR="00852808" w:rsidRPr="00852808">
        <w:rPr>
          <w:rFonts w:ascii="Italiuskrift05" w:hAnsi="Italiuskrift05"/>
          <w:color w:val="000000"/>
        </w:rPr>
        <w:t xml:space="preserve"> er</w:t>
      </w:r>
      <w:r w:rsidR="00AE1C1B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E20530" w:rsidRPr="00852808">
        <w:rPr>
          <w:rFonts w:ascii="Italiuskrift05" w:hAnsi="Italiuskrift05"/>
          <w:color w:val="000000"/>
        </w:rPr>
        <w:t>Leikskólastjóri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matráður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funda </w:t>
      </w:r>
      <w:proofErr w:type="spellStart"/>
      <w:r w:rsidR="00E20530" w:rsidRPr="00852808">
        <w:rPr>
          <w:rFonts w:ascii="Italiuskrift05" w:hAnsi="Italiuskrift05"/>
          <w:color w:val="000000"/>
        </w:rPr>
        <w:t>reglulega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með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það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að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markmiði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að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fara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yfir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næringarstefnu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leikskólans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sem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starfsemi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skipulag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eldhúss</w:t>
      </w:r>
      <w:proofErr w:type="spellEnd"/>
      <w:r w:rsidR="00E20530" w:rsidRPr="00852808">
        <w:rPr>
          <w:rFonts w:ascii="Italiuskrift05" w:hAnsi="Italiuskrift05"/>
          <w:color w:val="000000"/>
        </w:rPr>
        <w:t>.</w:t>
      </w:r>
    </w:p>
    <w:p w14:paraId="4D247A70" w14:textId="58947008" w:rsidR="00803078" w:rsidRPr="00852808" w:rsidRDefault="004F292F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color w:val="000000"/>
        </w:rPr>
        <w:t>Matseðlar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eru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gerðir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fyrir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allar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máltíðir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dagsins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og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eru</w:t>
      </w:r>
      <w:proofErr w:type="spellEnd"/>
      <w:r w:rsidR="00BB72BD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B72BD" w:rsidRPr="00852808">
        <w:rPr>
          <w:rFonts w:ascii="Italiuskrift05" w:hAnsi="Italiuskrift05"/>
          <w:color w:val="000000"/>
        </w:rPr>
        <w:t>gefnir</w:t>
      </w:r>
      <w:proofErr w:type="spellEnd"/>
      <w:r w:rsidR="00BB72BD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B72BD" w:rsidRPr="00852808">
        <w:rPr>
          <w:rFonts w:ascii="Italiuskrift05" w:hAnsi="Italiuskrift05"/>
          <w:color w:val="000000"/>
        </w:rPr>
        <w:t>út</w:t>
      </w:r>
      <w:proofErr w:type="spellEnd"/>
      <w:r w:rsidR="00BB72BD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B72BD" w:rsidRPr="00852808">
        <w:rPr>
          <w:rFonts w:ascii="Italiuskrift05" w:hAnsi="Italiuskrift05"/>
          <w:color w:val="000000"/>
        </w:rPr>
        <w:t>fyrir</w:t>
      </w:r>
      <w:proofErr w:type="spellEnd"/>
      <w:r w:rsidR="00BB72BD" w:rsidRPr="00852808">
        <w:rPr>
          <w:rFonts w:ascii="Italiuskrift05" w:hAnsi="Italiuskrift05"/>
          <w:color w:val="000000"/>
        </w:rPr>
        <w:t xml:space="preserve"> s</w:t>
      </w:r>
      <w:r w:rsidR="00852808" w:rsidRPr="00852808">
        <w:rPr>
          <w:rFonts w:ascii="Italiuskrift05" w:hAnsi="Italiuskrift05"/>
          <w:color w:val="000000"/>
        </w:rPr>
        <w:t>ex</w:t>
      </w:r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vikur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803078" w:rsidRPr="00852808">
        <w:rPr>
          <w:rFonts w:ascii="Italiuskrift05" w:hAnsi="Italiuskrift05"/>
          <w:color w:val="000000"/>
        </w:rPr>
        <w:t>senn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803078" w:rsidRPr="00852808">
        <w:rPr>
          <w:rFonts w:ascii="Italiuskrift05" w:hAnsi="Italiuskrift05"/>
          <w:color w:val="000000"/>
        </w:rPr>
        <w:t>Þeir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eru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birtir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heimasíðu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leikskólans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hver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mánuður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sýnilegur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deildum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fyrir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C064A1">
        <w:rPr>
          <w:rFonts w:ascii="Italiuskrift05" w:hAnsi="Italiuskrift05"/>
          <w:color w:val="000000"/>
        </w:rPr>
        <w:t>hádegismat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dagsins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Fyrir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ofn</w:t>
      </w:r>
      <w:r w:rsidR="00E96F61" w:rsidRPr="00852808">
        <w:rPr>
          <w:rFonts w:ascii="Italiuskrift05" w:hAnsi="Italiuskrift05"/>
          <w:color w:val="000000"/>
        </w:rPr>
        <w:t>æmisbörn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 </w:t>
      </w:r>
      <w:r w:rsidR="003D3507" w:rsidRPr="00852808">
        <w:rPr>
          <w:rFonts w:ascii="Italiuskrift05" w:hAnsi="Italiuskrift05"/>
          <w:color w:val="000000"/>
        </w:rPr>
        <w:t xml:space="preserve">er </w:t>
      </w:r>
      <w:proofErr w:type="spellStart"/>
      <w:r w:rsidR="003D3507" w:rsidRPr="00852808">
        <w:rPr>
          <w:rFonts w:ascii="Italiuskrift05" w:hAnsi="Italiuskrift05"/>
          <w:color w:val="000000"/>
        </w:rPr>
        <w:t>boðið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upp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bygg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, soja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hafra</w:t>
      </w:r>
      <w:r w:rsidR="007344A9" w:rsidRPr="00852808">
        <w:rPr>
          <w:rFonts w:ascii="Italiuskrift05" w:hAnsi="Italiuskrift05"/>
          <w:color w:val="000000"/>
        </w:rPr>
        <w:t>mjólk</w:t>
      </w:r>
      <w:proofErr w:type="spellEnd"/>
      <w:r w:rsidR="007344A9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7344A9" w:rsidRPr="00852808">
        <w:rPr>
          <w:rFonts w:ascii="Italiuskrift05" w:hAnsi="Italiuskrift05"/>
          <w:color w:val="000000"/>
        </w:rPr>
        <w:t>og</w:t>
      </w:r>
      <w:proofErr w:type="spellEnd"/>
      <w:r w:rsidR="007344A9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7344A9" w:rsidRPr="00852808">
        <w:rPr>
          <w:rFonts w:ascii="Italiuskrift05" w:hAnsi="Italiuskrift05"/>
          <w:color w:val="000000"/>
        </w:rPr>
        <w:t>skipt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reglulega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um </w:t>
      </w:r>
      <w:proofErr w:type="spellStart"/>
      <w:r w:rsidR="00E20530" w:rsidRPr="00852808">
        <w:rPr>
          <w:rFonts w:ascii="Italiuskrift05" w:hAnsi="Italiuskrift05"/>
          <w:color w:val="000000"/>
        </w:rPr>
        <w:t>vegna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efna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E20530" w:rsidRPr="00852808">
        <w:rPr>
          <w:rFonts w:ascii="Italiuskrift05" w:hAnsi="Italiuskrift05"/>
          <w:color w:val="000000"/>
        </w:rPr>
        <w:t>þessum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ofnæmisvörum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, </w:t>
      </w:r>
      <w:proofErr w:type="spellStart"/>
      <w:r w:rsidR="003D3507" w:rsidRPr="00852808">
        <w:rPr>
          <w:rFonts w:ascii="Italiuskrift05" w:hAnsi="Italiuskrift05"/>
          <w:color w:val="000000"/>
        </w:rPr>
        <w:t>reynum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að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forðast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rísmjólk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vegna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arseninnihalds</w:t>
      </w:r>
      <w:proofErr w:type="spellEnd"/>
      <w:r w:rsidR="00E20530" w:rsidRPr="00852808">
        <w:rPr>
          <w:rFonts w:ascii="Italiuskrift05" w:hAnsi="Italiuskrift05"/>
          <w:color w:val="000000"/>
        </w:rPr>
        <w:t>.</w:t>
      </w:r>
      <w:r w:rsidR="00E3359C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Það</w:t>
      </w:r>
      <w:proofErr w:type="spellEnd"/>
      <w:r w:rsidR="00D47075">
        <w:rPr>
          <w:rFonts w:ascii="Italiuskrift05" w:hAnsi="Italiuskrift05"/>
          <w:color w:val="000000"/>
        </w:rPr>
        <w:t xml:space="preserve"> er </w:t>
      </w:r>
      <w:proofErr w:type="spellStart"/>
      <w:r w:rsidR="00D47075">
        <w:rPr>
          <w:rFonts w:ascii="Italiuskrift05" w:hAnsi="Italiuskrift05"/>
          <w:color w:val="000000"/>
        </w:rPr>
        <w:t>eldaður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matur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fyrir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ofnæmisbörn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ef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þau</w:t>
      </w:r>
      <w:proofErr w:type="spellEnd"/>
      <w:r w:rsidR="00D47075">
        <w:rPr>
          <w:rFonts w:ascii="Italiuskrift05" w:hAnsi="Italiuskrift05"/>
          <w:color w:val="000000"/>
        </w:rPr>
        <w:t xml:space="preserve"> mega ekki </w:t>
      </w:r>
      <w:proofErr w:type="spellStart"/>
      <w:r w:rsidR="00D47075">
        <w:rPr>
          <w:rFonts w:ascii="Italiuskrift05" w:hAnsi="Italiuskrift05"/>
          <w:color w:val="000000"/>
        </w:rPr>
        <w:t>fá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það</w:t>
      </w:r>
      <w:proofErr w:type="spellEnd"/>
      <w:r w:rsidR="00D47075">
        <w:rPr>
          <w:rFonts w:ascii="Italiuskrift05" w:hAnsi="Italiuskrift05"/>
          <w:color w:val="000000"/>
        </w:rPr>
        <w:t xml:space="preserve"> </w:t>
      </w:r>
      <w:proofErr w:type="spellStart"/>
      <w:r w:rsidR="00D47075">
        <w:rPr>
          <w:rFonts w:ascii="Italiuskrift05" w:hAnsi="Italiuskrift05"/>
          <w:color w:val="000000"/>
        </w:rPr>
        <w:t>sem</w:t>
      </w:r>
      <w:proofErr w:type="spellEnd"/>
      <w:r w:rsidR="00D47075">
        <w:rPr>
          <w:rFonts w:ascii="Italiuskrift05" w:hAnsi="Italiuskrift05"/>
          <w:color w:val="000000"/>
        </w:rPr>
        <w:t xml:space="preserve"> er í </w:t>
      </w:r>
      <w:proofErr w:type="spellStart"/>
      <w:r w:rsidR="00D47075">
        <w:rPr>
          <w:rFonts w:ascii="Italiuskrift05" w:hAnsi="Italiuskrift05"/>
          <w:color w:val="000000"/>
        </w:rPr>
        <w:t>boði</w:t>
      </w:r>
      <w:proofErr w:type="spellEnd"/>
      <w:r w:rsidR="00D47075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Kanill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rúsínur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eru</w:t>
      </w:r>
      <w:proofErr w:type="spellEnd"/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boði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einu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sinni</w:t>
      </w:r>
      <w:proofErr w:type="spellEnd"/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viku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r w:rsidR="00E73F71">
        <w:rPr>
          <w:rFonts w:ascii="Italiuskrift05" w:hAnsi="Italiuskrift05"/>
          <w:color w:val="000000"/>
        </w:rPr>
        <w:t xml:space="preserve">í </w:t>
      </w:r>
      <w:proofErr w:type="spellStart"/>
      <w:r w:rsidR="00E73F71">
        <w:rPr>
          <w:rFonts w:ascii="Italiuskrift05" w:hAnsi="Italiuskrift05"/>
          <w:color w:val="000000"/>
        </w:rPr>
        <w:t>morgunmat</w:t>
      </w:r>
      <w:proofErr w:type="spellEnd"/>
      <w:r w:rsidR="00E73F71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fyrir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börn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yngri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en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þriggja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ára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en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oftar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3D3507" w:rsidRPr="00852808">
        <w:rPr>
          <w:rFonts w:ascii="Italiuskrift05" w:hAnsi="Italiuskrift05"/>
          <w:color w:val="000000"/>
        </w:rPr>
        <w:t>eldri</w:t>
      </w:r>
      <w:proofErr w:type="spellEnd"/>
      <w:r w:rsidR="003D3507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3D3507" w:rsidRPr="00852808">
        <w:rPr>
          <w:rFonts w:ascii="Italiuskrift05" w:hAnsi="Italiuskrift05"/>
          <w:color w:val="000000"/>
        </w:rPr>
        <w:t>deildum</w:t>
      </w:r>
      <w:proofErr w:type="spellEnd"/>
      <w:r w:rsidR="003D3507" w:rsidRPr="00852808">
        <w:rPr>
          <w:rFonts w:ascii="Italiuskrift05" w:hAnsi="Italiuskrift05"/>
          <w:color w:val="000000"/>
        </w:rPr>
        <w:t>.</w:t>
      </w:r>
      <w:r w:rsidR="00E20530" w:rsidRPr="00852808">
        <w:rPr>
          <w:rFonts w:ascii="Cambria" w:hAnsi="Cambria" w:cs="Cambria"/>
          <w:color w:val="000000"/>
        </w:rPr>
        <w:t> </w:t>
      </w:r>
    </w:p>
    <w:p w14:paraId="0B79F5E1" w14:textId="534D33DB" w:rsidR="003D3507" w:rsidRPr="00852808" w:rsidRDefault="003D3507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b/>
          <w:color w:val="000000"/>
        </w:rPr>
        <w:t>Morgunmatur</w:t>
      </w:r>
      <w:proofErr w:type="spellEnd"/>
      <w:r w:rsidRPr="00852808">
        <w:rPr>
          <w:rFonts w:ascii="Italiuskrift05" w:hAnsi="Italiuskrift05"/>
          <w:b/>
          <w:color w:val="000000"/>
        </w:rPr>
        <w:t>:</w:t>
      </w:r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Hafragrautur</w:t>
      </w:r>
      <w:proofErr w:type="spellEnd"/>
      <w:r w:rsidRPr="00852808">
        <w:rPr>
          <w:rFonts w:ascii="Italiuskrift05" w:hAnsi="Italiuskrift05"/>
          <w:color w:val="000000"/>
        </w:rPr>
        <w:t xml:space="preserve"> er í </w:t>
      </w:r>
      <w:proofErr w:type="spellStart"/>
      <w:r w:rsidRPr="00852808">
        <w:rPr>
          <w:rFonts w:ascii="Italiuskrift05" w:hAnsi="Italiuskrift05"/>
          <w:color w:val="000000"/>
        </w:rPr>
        <w:t>boði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alla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morgna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ásamt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ab </w:t>
      </w:r>
      <w:proofErr w:type="spellStart"/>
      <w:r w:rsidR="00B02E71" w:rsidRPr="00852808">
        <w:rPr>
          <w:rFonts w:ascii="Italiuskrift05" w:hAnsi="Italiuskrift05"/>
          <w:color w:val="000000"/>
        </w:rPr>
        <w:t>mjólk</w:t>
      </w:r>
      <w:proofErr w:type="spellEnd"/>
      <w:r w:rsidR="00742975">
        <w:rPr>
          <w:rFonts w:ascii="Italiuskrift05" w:hAnsi="Italiuskrift05"/>
          <w:color w:val="000000"/>
        </w:rPr>
        <w:t xml:space="preserve">, </w:t>
      </w:r>
      <w:proofErr w:type="spellStart"/>
      <w:r w:rsidR="00B02E71" w:rsidRPr="00852808">
        <w:rPr>
          <w:rFonts w:ascii="Italiuskrift05" w:hAnsi="Italiuskrift05"/>
          <w:color w:val="000000"/>
        </w:rPr>
        <w:t>múslí</w:t>
      </w:r>
      <w:proofErr w:type="spellEnd"/>
      <w:r w:rsidR="00D616AE">
        <w:rPr>
          <w:rFonts w:ascii="Italiuskrift05" w:hAnsi="Italiuskrift05"/>
          <w:color w:val="000000"/>
        </w:rPr>
        <w:t xml:space="preserve">, </w:t>
      </w:r>
      <w:proofErr w:type="spellStart"/>
      <w:r w:rsidR="00D616AE">
        <w:rPr>
          <w:rFonts w:ascii="Italiuskrift05" w:hAnsi="Italiuskrift05"/>
          <w:color w:val="000000"/>
        </w:rPr>
        <w:t>lýsi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og</w:t>
      </w:r>
      <w:proofErr w:type="spellEnd"/>
      <w:r w:rsidR="00B02E7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B02E71" w:rsidRPr="00852808">
        <w:rPr>
          <w:rFonts w:ascii="Italiuskrift05" w:hAnsi="Italiuskrift05"/>
          <w:color w:val="000000"/>
        </w:rPr>
        <w:t>ávöxtum</w:t>
      </w:r>
      <w:proofErr w:type="spellEnd"/>
      <w:r w:rsidR="007344A9" w:rsidRPr="00852808">
        <w:rPr>
          <w:rFonts w:ascii="Italiuskrift05" w:hAnsi="Italiuskrift05"/>
          <w:color w:val="000000"/>
        </w:rPr>
        <w:t>.</w:t>
      </w:r>
    </w:p>
    <w:p w14:paraId="60DA6E63" w14:textId="76D84868" w:rsidR="003D3507" w:rsidRPr="00852808" w:rsidRDefault="003D3507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b/>
          <w:color w:val="000000"/>
        </w:rPr>
        <w:t>Millimál</w:t>
      </w:r>
      <w:proofErr w:type="spellEnd"/>
      <w:r w:rsidRPr="00852808">
        <w:rPr>
          <w:rFonts w:ascii="Italiuskrift05" w:hAnsi="Italiuskrift05"/>
          <w:b/>
          <w:color w:val="000000"/>
        </w:rPr>
        <w:t>:</w:t>
      </w:r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áv</w:t>
      </w:r>
      <w:r w:rsidR="006E0EFD">
        <w:rPr>
          <w:rFonts w:ascii="Italiuskrift05" w:hAnsi="Italiuskrift05"/>
          <w:color w:val="000000"/>
        </w:rPr>
        <w:t>a</w:t>
      </w:r>
      <w:r w:rsidRPr="00852808">
        <w:rPr>
          <w:rFonts w:ascii="Italiuskrift05" w:hAnsi="Italiuskrift05"/>
          <w:color w:val="000000"/>
        </w:rPr>
        <w:t>xtastundum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r w:rsidR="00E20530" w:rsidRPr="00852808">
        <w:rPr>
          <w:rFonts w:ascii="Italiuskrift05" w:hAnsi="Italiuskrift05"/>
          <w:color w:val="000000"/>
        </w:rPr>
        <w:t xml:space="preserve">er </w:t>
      </w:r>
      <w:proofErr w:type="spellStart"/>
      <w:r w:rsidR="00E20530" w:rsidRPr="00852808">
        <w:rPr>
          <w:rFonts w:ascii="Italiuskrift05" w:hAnsi="Italiuskrift05"/>
          <w:color w:val="000000"/>
        </w:rPr>
        <w:t>boðið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fjölbreytta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ávexti</w:t>
      </w:r>
      <w:proofErr w:type="spellEnd"/>
      <w:r w:rsidR="005E0FD4">
        <w:rPr>
          <w:rFonts w:ascii="Italiuskrift05" w:hAnsi="Italiuskrift05"/>
          <w:color w:val="000000"/>
        </w:rPr>
        <w:t>.</w:t>
      </w:r>
      <w:r w:rsidR="00E96F61" w:rsidRPr="00852808">
        <w:rPr>
          <w:rFonts w:ascii="Italiuskrift05" w:hAnsi="Italiuskrift05"/>
          <w:color w:val="000000"/>
        </w:rPr>
        <w:t xml:space="preserve"> </w:t>
      </w:r>
    </w:p>
    <w:p w14:paraId="36C9A7E7" w14:textId="0E365957" w:rsidR="00E20530" w:rsidRPr="00852808" w:rsidRDefault="003D3507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b/>
          <w:color w:val="000000"/>
        </w:rPr>
        <w:t>Hádegismatur</w:t>
      </w:r>
      <w:proofErr w:type="spellEnd"/>
      <w:r w:rsidRPr="00852808">
        <w:rPr>
          <w:rFonts w:ascii="Italiuskrift05" w:hAnsi="Italiuskrift05"/>
          <w:b/>
          <w:color w:val="000000"/>
        </w:rPr>
        <w:t>:</w:t>
      </w:r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Boðið</w:t>
      </w:r>
      <w:proofErr w:type="spellEnd"/>
      <w:r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fisk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tvisvar</w:t>
      </w:r>
      <w:proofErr w:type="spellEnd"/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viku</w:t>
      </w:r>
      <w:proofErr w:type="spellEnd"/>
      <w:r w:rsidRPr="00852808">
        <w:rPr>
          <w:rFonts w:ascii="Italiuskrift05" w:hAnsi="Italiuskrift05"/>
          <w:color w:val="000000"/>
        </w:rPr>
        <w:t xml:space="preserve">, </w:t>
      </w:r>
      <w:proofErr w:type="spellStart"/>
      <w:r w:rsidRPr="00852808">
        <w:rPr>
          <w:rFonts w:ascii="Italiuskrift05" w:hAnsi="Italiuskrift05"/>
          <w:color w:val="000000"/>
        </w:rPr>
        <w:t>fiskréttur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annan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daginn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proofErr w:type="gram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soðinn</w:t>
      </w:r>
      <w:proofErr w:type="spellEnd"/>
      <w:proofErr w:type="gram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fisk</w:t>
      </w:r>
      <w:proofErr w:type="spellEnd"/>
      <w:r w:rsidR="0060334B">
        <w:rPr>
          <w:rFonts w:ascii="Italiuskrift05" w:hAnsi="Italiuskrift05"/>
          <w:color w:val="000000"/>
        </w:rPr>
        <w:t xml:space="preserve"> </w:t>
      </w:r>
      <w:proofErr w:type="spellStart"/>
      <w:r w:rsidR="0060334B">
        <w:rPr>
          <w:rFonts w:ascii="Italiuskrift05" w:hAnsi="Italiuskrift05"/>
          <w:color w:val="000000"/>
        </w:rPr>
        <w:t>hinn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E20530" w:rsidRPr="00852808">
        <w:rPr>
          <w:rFonts w:ascii="Italiuskrift05" w:hAnsi="Italiuskrift05"/>
          <w:color w:val="000000"/>
        </w:rPr>
        <w:t>Aðra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hverja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60334B">
        <w:rPr>
          <w:rFonts w:ascii="Italiuskrift05" w:hAnsi="Italiuskrift05"/>
          <w:color w:val="000000"/>
        </w:rPr>
        <w:t>viku</w:t>
      </w:r>
      <w:proofErr w:type="spellEnd"/>
      <w:r w:rsidR="0060334B">
        <w:rPr>
          <w:rFonts w:ascii="Italiuskrift05" w:hAnsi="Italiuskrift05"/>
          <w:color w:val="000000"/>
        </w:rPr>
        <w:t xml:space="preserve"> </w:t>
      </w:r>
      <w:r w:rsidR="00852808" w:rsidRPr="00852808">
        <w:rPr>
          <w:rFonts w:ascii="Italiuskrift05" w:hAnsi="Italiuskrift05"/>
          <w:color w:val="000000"/>
        </w:rPr>
        <w:t xml:space="preserve">er </w:t>
      </w:r>
      <w:proofErr w:type="spellStart"/>
      <w:r w:rsidR="00852808" w:rsidRPr="00852808">
        <w:rPr>
          <w:rFonts w:ascii="Italiuskrift05" w:hAnsi="Italiuskrift05"/>
          <w:color w:val="000000"/>
        </w:rPr>
        <w:t>feitur</w:t>
      </w:r>
      <w:proofErr w:type="spellEnd"/>
      <w:r w:rsidR="0085280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52808" w:rsidRPr="00852808">
        <w:rPr>
          <w:rFonts w:ascii="Italiuskrift05" w:hAnsi="Italiuskrift05"/>
          <w:color w:val="000000"/>
        </w:rPr>
        <w:t>fiskur</w:t>
      </w:r>
      <w:proofErr w:type="spellEnd"/>
      <w:r w:rsidR="00852808" w:rsidRPr="00852808">
        <w:rPr>
          <w:rFonts w:ascii="Italiuskrift05" w:hAnsi="Italiuskrift05"/>
          <w:color w:val="000000"/>
        </w:rPr>
        <w:t>.</w:t>
      </w:r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Kjöt</w:t>
      </w:r>
      <w:proofErr w:type="spellEnd"/>
      <w:r w:rsidR="00E20530" w:rsidRPr="00852808">
        <w:rPr>
          <w:rFonts w:ascii="Italiuskrift05" w:hAnsi="Italiuskrift05"/>
          <w:color w:val="000000"/>
        </w:rPr>
        <w:t>/</w:t>
      </w:r>
      <w:proofErr w:type="spellStart"/>
      <w:r w:rsidR="00E20530" w:rsidRPr="00852808">
        <w:rPr>
          <w:rFonts w:ascii="Italiuskrift05" w:hAnsi="Italiuskrift05"/>
          <w:color w:val="000000"/>
        </w:rPr>
        <w:t>kjötrétti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r w:rsidRPr="00852808">
        <w:rPr>
          <w:rFonts w:ascii="Italiuskrift05" w:hAnsi="Italiuskrift05"/>
          <w:color w:val="000000"/>
        </w:rPr>
        <w:t xml:space="preserve">er </w:t>
      </w:r>
      <w:proofErr w:type="spellStart"/>
      <w:r w:rsidRPr="00852808">
        <w:rPr>
          <w:rFonts w:ascii="Italiuskrift05" w:hAnsi="Italiuskrift05"/>
          <w:color w:val="000000"/>
        </w:rPr>
        <w:t>boðið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60334B">
        <w:rPr>
          <w:rFonts w:ascii="Italiuskrift05" w:hAnsi="Italiuskrift05"/>
          <w:color w:val="000000"/>
        </w:rPr>
        <w:t>hámark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tvisvar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E20530" w:rsidRPr="00852808">
        <w:rPr>
          <w:rFonts w:ascii="Italiuskrift05" w:hAnsi="Italiuskrift05"/>
          <w:color w:val="000000"/>
        </w:rPr>
        <w:t>viku</w:t>
      </w:r>
      <w:proofErr w:type="spellEnd"/>
      <w:r w:rsidR="0060334B">
        <w:rPr>
          <w:rFonts w:ascii="Italiuskrift05" w:hAnsi="Italiuskrift05"/>
          <w:color w:val="000000"/>
        </w:rPr>
        <w:t xml:space="preserve"> </w:t>
      </w:r>
      <w:proofErr w:type="spellStart"/>
      <w:r w:rsidR="0060334B">
        <w:rPr>
          <w:rFonts w:ascii="Italiuskrift05" w:hAnsi="Italiuskrift05"/>
          <w:color w:val="000000"/>
        </w:rPr>
        <w:t>og</w:t>
      </w:r>
      <w:proofErr w:type="spellEnd"/>
      <w:r w:rsidR="0060334B">
        <w:rPr>
          <w:rFonts w:ascii="Italiuskrift05" w:hAnsi="Italiuskrift05"/>
          <w:color w:val="000000"/>
        </w:rPr>
        <w:t xml:space="preserve"> er </w:t>
      </w:r>
      <w:proofErr w:type="spellStart"/>
      <w:r w:rsidR="00E20530" w:rsidRPr="00852808">
        <w:rPr>
          <w:rFonts w:ascii="Italiuskrift05" w:hAnsi="Italiuskrift05"/>
          <w:color w:val="000000"/>
        </w:rPr>
        <w:t>unn</w:t>
      </w:r>
      <w:r w:rsidR="0060334B">
        <w:rPr>
          <w:rFonts w:ascii="Italiuskrift05" w:hAnsi="Italiuskrift05"/>
          <w:color w:val="000000"/>
        </w:rPr>
        <w:t>inn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frá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2543FC" w:rsidRPr="00852808">
        <w:rPr>
          <w:rFonts w:ascii="Italiuskrift05" w:hAnsi="Italiuskrift05"/>
          <w:color w:val="000000"/>
        </w:rPr>
        <w:t>grun</w:t>
      </w:r>
      <w:r w:rsidR="0060334B">
        <w:rPr>
          <w:rFonts w:ascii="Italiuskrift05" w:hAnsi="Italiuskrift05"/>
          <w:color w:val="000000"/>
        </w:rPr>
        <w:t>i</w:t>
      </w:r>
      <w:proofErr w:type="spellEnd"/>
      <w:r w:rsidRPr="00852808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Boðið</w:t>
      </w:r>
      <w:proofErr w:type="spellEnd"/>
      <w:r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á</w:t>
      </w:r>
      <w:r w:rsidR="00E96F61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grænmetisrétti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96F61" w:rsidRPr="00852808">
        <w:rPr>
          <w:rFonts w:ascii="Italiuskrift05" w:hAnsi="Italiuskrift05"/>
          <w:color w:val="000000"/>
        </w:rPr>
        <w:t>a.m.k</w:t>
      </w:r>
      <w:proofErr w:type="spellEnd"/>
      <w:r w:rsidR="00E96F61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E20530" w:rsidRPr="00852808">
        <w:rPr>
          <w:rFonts w:ascii="Italiuskrift05" w:hAnsi="Italiuskrift05"/>
          <w:color w:val="000000"/>
        </w:rPr>
        <w:t>tvisvar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E20530" w:rsidRPr="00852808">
        <w:rPr>
          <w:rFonts w:ascii="Italiuskrift05" w:hAnsi="Italiuskrift05"/>
          <w:color w:val="000000"/>
        </w:rPr>
        <w:t>mánuði</w:t>
      </w:r>
      <w:proofErr w:type="spellEnd"/>
      <w:r w:rsidR="00E20530" w:rsidRPr="00852808">
        <w:rPr>
          <w:rFonts w:ascii="Italiuskrift05" w:hAnsi="Italiuskrift05"/>
          <w:color w:val="000000"/>
        </w:rPr>
        <w:t>.</w:t>
      </w:r>
      <w:r w:rsidR="00742975">
        <w:rPr>
          <w:rFonts w:ascii="Italiuskrift05" w:hAnsi="Italiuskrift05"/>
          <w:color w:val="000000"/>
        </w:rPr>
        <w:t xml:space="preserve"> </w:t>
      </w:r>
      <w:proofErr w:type="spellStart"/>
      <w:r w:rsidR="00742975">
        <w:rPr>
          <w:rFonts w:ascii="Italiuskrift05" w:hAnsi="Italiuskrift05"/>
          <w:color w:val="000000"/>
        </w:rPr>
        <w:t>S</w:t>
      </w:r>
      <w:r w:rsidR="00E20530" w:rsidRPr="00852808">
        <w:rPr>
          <w:rFonts w:ascii="Italiuskrift05" w:hAnsi="Italiuskrift05"/>
          <w:color w:val="000000"/>
        </w:rPr>
        <w:t>pónamatur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má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vera </w:t>
      </w:r>
      <w:proofErr w:type="spellStart"/>
      <w:r w:rsidR="00E20530" w:rsidRPr="00852808">
        <w:rPr>
          <w:rFonts w:ascii="Italiuskrift05" w:hAnsi="Italiuskrift05"/>
          <w:color w:val="000000"/>
        </w:rPr>
        <w:t>einu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sinni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="00E20530" w:rsidRPr="00852808">
        <w:rPr>
          <w:rFonts w:ascii="Italiuskrift05" w:hAnsi="Italiuskrift05"/>
          <w:color w:val="000000"/>
        </w:rPr>
        <w:t>viku</w:t>
      </w:r>
      <w:proofErr w:type="spellEnd"/>
      <w:r w:rsidR="00E20530" w:rsidRPr="00852808">
        <w:rPr>
          <w:rFonts w:ascii="Italiuskrift05" w:hAnsi="Italiuskrift05"/>
          <w:color w:val="000000"/>
        </w:rPr>
        <w:t>.</w:t>
      </w:r>
    </w:p>
    <w:p w14:paraId="019C5505" w14:textId="77777777" w:rsidR="009C1151" w:rsidRDefault="00B02E71" w:rsidP="00E27D42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proofErr w:type="spellStart"/>
      <w:r w:rsidRPr="00852808">
        <w:rPr>
          <w:rFonts w:ascii="Italiuskrift05" w:hAnsi="Italiuskrift05"/>
          <w:b/>
          <w:color w:val="000000"/>
        </w:rPr>
        <w:t>Nónhressing</w:t>
      </w:r>
      <w:proofErr w:type="spellEnd"/>
      <w:r w:rsidRPr="00852808">
        <w:rPr>
          <w:rFonts w:ascii="Italiuskrift05" w:hAnsi="Italiuskrift05"/>
          <w:b/>
          <w:color w:val="000000"/>
        </w:rPr>
        <w:t xml:space="preserve">: </w:t>
      </w:r>
      <w:proofErr w:type="spellStart"/>
      <w:r w:rsidRPr="00852808">
        <w:rPr>
          <w:rFonts w:ascii="Italiuskrift05" w:hAnsi="Italiuskrift05"/>
          <w:color w:val="000000"/>
        </w:rPr>
        <w:t>Daglega</w:t>
      </w:r>
      <w:proofErr w:type="spellEnd"/>
      <w:r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Pr="00852808">
        <w:rPr>
          <w:rFonts w:ascii="Italiuskrift05" w:hAnsi="Italiuskrift05"/>
          <w:color w:val="000000"/>
        </w:rPr>
        <w:t>bakað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brauð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staðnum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sem</w:t>
      </w:r>
      <w:proofErr w:type="spellEnd"/>
      <w:r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Pr="00852808">
        <w:rPr>
          <w:rFonts w:ascii="Italiuskrift05" w:hAnsi="Italiuskrift05"/>
          <w:color w:val="000000"/>
        </w:rPr>
        <w:t>boðið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á í </w:t>
      </w:r>
      <w:proofErr w:type="spellStart"/>
      <w:r w:rsidRPr="00852808">
        <w:rPr>
          <w:rFonts w:ascii="Italiuskrift05" w:hAnsi="Italiuskrift05"/>
          <w:color w:val="000000"/>
        </w:rPr>
        <w:t>kaffitíma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ásamt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sykur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gerlausu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hrök</w:t>
      </w:r>
      <w:r w:rsidR="00803078" w:rsidRPr="00852808">
        <w:rPr>
          <w:rFonts w:ascii="Italiuskrift05" w:hAnsi="Italiuskrift05"/>
          <w:color w:val="000000"/>
        </w:rPr>
        <w:t>kbrauði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. </w:t>
      </w:r>
      <w:proofErr w:type="spellStart"/>
      <w:r w:rsidR="00803078" w:rsidRPr="00852808">
        <w:rPr>
          <w:rFonts w:ascii="Italiuskrift05" w:hAnsi="Italiuskrift05"/>
          <w:color w:val="000000"/>
        </w:rPr>
        <w:t>Álegg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803078" w:rsidRPr="00852808">
        <w:rPr>
          <w:rFonts w:ascii="Italiuskrift05" w:hAnsi="Italiuskrift05"/>
          <w:color w:val="000000"/>
        </w:rPr>
        <w:t>að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vera </w:t>
      </w:r>
      <w:proofErr w:type="spellStart"/>
      <w:r w:rsidR="00803078" w:rsidRPr="00852808">
        <w:rPr>
          <w:rFonts w:ascii="Italiuskrift05" w:hAnsi="Italiuskrift05"/>
          <w:color w:val="000000"/>
        </w:rPr>
        <w:t>fjölbreytt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og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koma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úr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sem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flestum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803078" w:rsidRPr="00852808">
        <w:rPr>
          <w:rFonts w:ascii="Italiuskrift05" w:hAnsi="Italiuskrift05"/>
          <w:color w:val="000000"/>
        </w:rPr>
        <w:t>fæðuflokkum</w:t>
      </w:r>
      <w:proofErr w:type="spellEnd"/>
      <w:r w:rsidR="00803078" w:rsidRPr="00852808">
        <w:rPr>
          <w:rFonts w:ascii="Italiuskrift05" w:hAnsi="Italiuskrift05"/>
          <w:color w:val="000000"/>
        </w:rPr>
        <w:t xml:space="preserve">. </w:t>
      </w:r>
    </w:p>
    <w:p w14:paraId="7406DF66" w14:textId="1F5FFA17" w:rsidR="00C530AF" w:rsidRPr="001A0B01" w:rsidRDefault="00E96F61" w:rsidP="001A0B01">
      <w:pPr>
        <w:pStyle w:val="Venjulegtvefur"/>
        <w:spacing w:line="360" w:lineRule="auto"/>
        <w:jc w:val="both"/>
        <w:rPr>
          <w:rFonts w:ascii="Italiuskrift05" w:hAnsi="Italiuskrift05"/>
          <w:color w:val="000000"/>
        </w:rPr>
      </w:pPr>
      <w:r w:rsidRPr="00852808">
        <w:rPr>
          <w:rFonts w:ascii="Italiuskrift05" w:hAnsi="Italiuskrift05"/>
          <w:color w:val="000000"/>
        </w:rPr>
        <w:t xml:space="preserve">Á </w:t>
      </w:r>
      <w:proofErr w:type="spellStart"/>
      <w:r w:rsidRPr="00852808">
        <w:rPr>
          <w:rFonts w:ascii="Italiuskrift05" w:hAnsi="Italiuskrift05"/>
          <w:color w:val="000000"/>
        </w:rPr>
        <w:t>sama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tíma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lögð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r w:rsidRPr="00852808">
        <w:rPr>
          <w:rFonts w:ascii="Italiuskrift05" w:hAnsi="Italiuskrift05"/>
          <w:color w:val="000000"/>
        </w:rPr>
        <w:t xml:space="preserve">er </w:t>
      </w:r>
      <w:proofErr w:type="spellStart"/>
      <w:r w:rsidR="00E20530" w:rsidRPr="00852808">
        <w:rPr>
          <w:rFonts w:ascii="Italiuskrift05" w:hAnsi="Italiuskrift05"/>
          <w:color w:val="000000"/>
        </w:rPr>
        <w:t>áhersla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næri</w:t>
      </w:r>
      <w:r w:rsidRPr="00852808">
        <w:rPr>
          <w:rFonts w:ascii="Italiuskrift05" w:hAnsi="Italiuskrift05"/>
          <w:color w:val="000000"/>
        </w:rPr>
        <w:t>ngarríka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fjölbreytta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fæðu</w:t>
      </w:r>
      <w:proofErr w:type="spellEnd"/>
      <w:r w:rsidRPr="00852808">
        <w:rPr>
          <w:rFonts w:ascii="Italiuskrift05" w:hAnsi="Italiuskrift05"/>
          <w:color w:val="000000"/>
        </w:rPr>
        <w:t xml:space="preserve"> er vert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hafa</w:t>
      </w:r>
      <w:proofErr w:type="spellEnd"/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huga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</w:t>
      </w:r>
      <w:r w:rsidR="00E20530" w:rsidRPr="00852808">
        <w:rPr>
          <w:rFonts w:ascii="Italiuskrift05" w:hAnsi="Italiuskrift05"/>
          <w:color w:val="000000"/>
        </w:rPr>
        <w:t>atur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="00E20530" w:rsidRPr="00852808">
        <w:rPr>
          <w:rFonts w:ascii="Italiuskrift05" w:hAnsi="Italiuskrift05"/>
          <w:color w:val="000000"/>
        </w:rPr>
        <w:t>meira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en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næring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, </w:t>
      </w:r>
      <w:proofErr w:type="spellStart"/>
      <w:r w:rsidR="00E20530" w:rsidRPr="00852808">
        <w:rPr>
          <w:rFonts w:ascii="Italiuskrift05" w:hAnsi="Italiuskrift05"/>
          <w:color w:val="000000"/>
        </w:rPr>
        <w:t>hann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hefur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félagslegt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gildi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honum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fylgir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ákv</w:t>
      </w:r>
      <w:r w:rsidRPr="00852808">
        <w:rPr>
          <w:rFonts w:ascii="Italiuskrift05" w:hAnsi="Italiuskrift05"/>
          <w:color w:val="000000"/>
        </w:rPr>
        <w:t>eðin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matarhefð</w:t>
      </w:r>
      <w:proofErr w:type="spellEnd"/>
      <w:r w:rsidRPr="00852808">
        <w:rPr>
          <w:rFonts w:ascii="Italiuskrift05" w:hAnsi="Italiuskrift05"/>
          <w:color w:val="000000"/>
        </w:rPr>
        <w:t xml:space="preserve">. Leikskólinn </w:t>
      </w:r>
      <w:proofErr w:type="spellStart"/>
      <w:r w:rsidRPr="00852808">
        <w:rPr>
          <w:rFonts w:ascii="Italiuskrift05" w:hAnsi="Italiuskrift05"/>
          <w:color w:val="000000"/>
        </w:rPr>
        <w:t>leggur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rækt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við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íslenska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matarhefð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fyrir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vikið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="00E20530" w:rsidRPr="00852808">
        <w:rPr>
          <w:rFonts w:ascii="Italiuskrift05" w:hAnsi="Italiuskrift05"/>
          <w:color w:val="000000"/>
        </w:rPr>
        <w:t>m.a.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boðið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upp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þorramat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E20530" w:rsidRPr="00852808">
        <w:rPr>
          <w:rFonts w:ascii="Italiuskrift05" w:hAnsi="Italiuskrift05"/>
          <w:color w:val="000000"/>
        </w:rPr>
        <w:t>Þorranum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, </w:t>
      </w:r>
      <w:proofErr w:type="spellStart"/>
      <w:r w:rsidR="00E20530" w:rsidRPr="00852808">
        <w:rPr>
          <w:rFonts w:ascii="Italiuskrift05" w:hAnsi="Italiuskrift05"/>
          <w:color w:val="000000"/>
        </w:rPr>
        <w:t>saltkjöt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lastRenderedPageBreak/>
        <w:t>og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20530" w:rsidRPr="00852808">
        <w:rPr>
          <w:rFonts w:ascii="Italiuskrift05" w:hAnsi="Italiuskrift05"/>
          <w:color w:val="000000"/>
        </w:rPr>
        <w:t>baunir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60334B">
        <w:rPr>
          <w:rFonts w:ascii="Italiuskrift05" w:hAnsi="Italiuskrift05"/>
          <w:color w:val="000000"/>
        </w:rPr>
        <w:t>S</w:t>
      </w:r>
      <w:r w:rsidR="00E20530" w:rsidRPr="00852808">
        <w:rPr>
          <w:rFonts w:ascii="Italiuskrift05" w:hAnsi="Italiuskrift05"/>
          <w:color w:val="000000"/>
        </w:rPr>
        <w:t>prengidag</w:t>
      </w:r>
      <w:proofErr w:type="spellEnd"/>
      <w:r w:rsidR="00E20530" w:rsidRPr="00852808">
        <w:rPr>
          <w:rFonts w:ascii="Italiuskrift05" w:hAnsi="Italiuskrift05"/>
          <w:color w:val="000000"/>
        </w:rPr>
        <w:t xml:space="preserve">, </w:t>
      </w:r>
      <w:proofErr w:type="spellStart"/>
      <w:r w:rsidR="00E20530" w:rsidRPr="00852808">
        <w:rPr>
          <w:rFonts w:ascii="Italiuskrift05" w:hAnsi="Italiuskrift05"/>
          <w:color w:val="000000"/>
        </w:rPr>
        <w:t>rjómabol</w:t>
      </w:r>
      <w:r w:rsidRPr="00852808">
        <w:rPr>
          <w:rFonts w:ascii="Italiuskrift05" w:hAnsi="Italiuskrift05"/>
          <w:color w:val="000000"/>
        </w:rPr>
        <w:t>lur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="0060334B">
        <w:rPr>
          <w:rFonts w:ascii="Italiuskrift05" w:hAnsi="Italiuskrift05"/>
          <w:color w:val="000000"/>
        </w:rPr>
        <w:t>B</w:t>
      </w:r>
      <w:r w:rsidRPr="00852808">
        <w:rPr>
          <w:rFonts w:ascii="Italiuskrift05" w:hAnsi="Italiuskrift05"/>
          <w:color w:val="000000"/>
        </w:rPr>
        <w:t>olludag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bæði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jólamat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E6047B">
        <w:rPr>
          <w:rFonts w:ascii="Italiuskrift05" w:hAnsi="Italiuskrift05"/>
          <w:color w:val="000000"/>
        </w:rPr>
        <w:t>piparkökur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fyrir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jólin</w:t>
      </w:r>
      <w:proofErr w:type="spellEnd"/>
      <w:r w:rsidRPr="00852808">
        <w:rPr>
          <w:rFonts w:ascii="Italiuskrift05" w:hAnsi="Italiuskrift05"/>
          <w:color w:val="000000"/>
        </w:rPr>
        <w:t>.</w:t>
      </w:r>
      <w:r w:rsidR="002543FC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2543FC" w:rsidRPr="00852808">
        <w:rPr>
          <w:rFonts w:ascii="Italiuskrift05" w:hAnsi="Italiuskrift05"/>
          <w:color w:val="000000"/>
        </w:rPr>
        <w:t>Við</w:t>
      </w:r>
      <w:proofErr w:type="spellEnd"/>
      <w:r w:rsidR="002543FC" w:rsidRPr="00852808">
        <w:rPr>
          <w:rFonts w:ascii="Italiuskrift05" w:hAnsi="Italiuskrift05"/>
          <w:color w:val="000000"/>
        </w:rPr>
        <w:t xml:space="preserve"> </w:t>
      </w:r>
      <w:proofErr w:type="spellStart"/>
      <w:r w:rsidR="002543FC" w:rsidRPr="00852808">
        <w:rPr>
          <w:rFonts w:ascii="Italiuskrift05" w:hAnsi="Italiuskrift05"/>
          <w:color w:val="000000"/>
        </w:rPr>
        <w:t>leggjum</w:t>
      </w:r>
      <w:proofErr w:type="spellEnd"/>
      <w:r w:rsidR="002543FC"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upp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úr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afslöppuðu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andrúmslofti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við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matarborðið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börnin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fái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nægan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tíma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til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matast</w:t>
      </w:r>
      <w:proofErr w:type="spellEnd"/>
      <w:r w:rsidRPr="00852808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Þannig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gefst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þeim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tækifæri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hlusta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líkamann</w:t>
      </w:r>
      <w:proofErr w:type="spellEnd"/>
      <w:r w:rsidRPr="00852808">
        <w:rPr>
          <w:rFonts w:ascii="Italiuskrift05" w:hAnsi="Italiuskrift05"/>
          <w:color w:val="000000"/>
        </w:rPr>
        <w:t xml:space="preserve">, </w:t>
      </w:r>
      <w:proofErr w:type="spellStart"/>
      <w:r w:rsidRPr="00852808">
        <w:rPr>
          <w:rFonts w:ascii="Italiuskrift05" w:hAnsi="Italiuskrift05"/>
          <w:color w:val="000000"/>
        </w:rPr>
        <w:t>þekkja</w:t>
      </w:r>
      <w:proofErr w:type="spellEnd"/>
      <w:r w:rsidRPr="00852808">
        <w:rPr>
          <w:rFonts w:ascii="Italiuskrift05" w:hAnsi="Italiuskrift05"/>
          <w:color w:val="000000"/>
        </w:rPr>
        <w:t xml:space="preserve"> mun á </w:t>
      </w:r>
      <w:proofErr w:type="spellStart"/>
      <w:r w:rsidRPr="00852808">
        <w:rPr>
          <w:rFonts w:ascii="Italiuskrift05" w:hAnsi="Italiuskrift05"/>
          <w:color w:val="000000"/>
        </w:rPr>
        <w:t>svengd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seddu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njóta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matarins</w:t>
      </w:r>
      <w:proofErr w:type="spellEnd"/>
      <w:r w:rsidRPr="00852808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Kennarinn</w:t>
      </w:r>
      <w:proofErr w:type="spellEnd"/>
      <w:r w:rsidRPr="00852808">
        <w:rPr>
          <w:rFonts w:ascii="Italiuskrift05" w:hAnsi="Italiuskrift05"/>
          <w:color w:val="000000"/>
        </w:rPr>
        <w:t xml:space="preserve"> er </w:t>
      </w:r>
      <w:proofErr w:type="spellStart"/>
      <w:r w:rsidRPr="00852808">
        <w:rPr>
          <w:rFonts w:ascii="Italiuskrift05" w:hAnsi="Italiuskrift05"/>
          <w:color w:val="000000"/>
        </w:rPr>
        <w:t>fyrirmynd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við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borðhaldið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tekur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því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fullan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þátt</w:t>
      </w:r>
      <w:proofErr w:type="spellEnd"/>
      <w:r w:rsidRPr="00852808">
        <w:rPr>
          <w:rFonts w:ascii="Italiuskrift05" w:hAnsi="Italiuskrift05"/>
          <w:color w:val="000000"/>
        </w:rPr>
        <w:t xml:space="preserve"> í </w:t>
      </w:r>
      <w:proofErr w:type="spellStart"/>
      <w:r w:rsidRPr="00852808">
        <w:rPr>
          <w:rFonts w:ascii="Italiuskrift05" w:hAnsi="Italiuskrift05"/>
          <w:color w:val="000000"/>
        </w:rPr>
        <w:t>máltíðinni</w:t>
      </w:r>
      <w:proofErr w:type="spellEnd"/>
      <w:r w:rsidRPr="00852808">
        <w:rPr>
          <w:rFonts w:ascii="Italiuskrift05" w:hAnsi="Italiuskrift05"/>
          <w:color w:val="000000"/>
        </w:rPr>
        <w:t xml:space="preserve">, </w:t>
      </w:r>
      <w:proofErr w:type="spellStart"/>
      <w:r w:rsidRPr="00852808">
        <w:rPr>
          <w:rFonts w:ascii="Italiuskrift05" w:hAnsi="Italiuskrift05"/>
          <w:color w:val="000000"/>
        </w:rPr>
        <w:t>hvetur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börnin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til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smakka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ræðir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við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þau</w:t>
      </w:r>
      <w:proofErr w:type="spellEnd"/>
      <w:r w:rsidRPr="00852808">
        <w:rPr>
          <w:rFonts w:ascii="Italiuskrift05" w:hAnsi="Italiuskrift05"/>
          <w:color w:val="000000"/>
        </w:rPr>
        <w:t xml:space="preserve"> um </w:t>
      </w:r>
      <w:proofErr w:type="spellStart"/>
      <w:r w:rsidRPr="00852808">
        <w:rPr>
          <w:rFonts w:ascii="Italiuskrift05" w:hAnsi="Italiuskrift05"/>
          <w:color w:val="000000"/>
        </w:rPr>
        <w:t>hollustu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og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gæði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matarins</w:t>
      </w:r>
      <w:proofErr w:type="spellEnd"/>
      <w:r w:rsidRPr="00852808">
        <w:rPr>
          <w:rFonts w:ascii="Italiuskrift05" w:hAnsi="Italiuskrift05"/>
          <w:color w:val="000000"/>
        </w:rPr>
        <w:t xml:space="preserve"> á </w:t>
      </w:r>
      <w:proofErr w:type="spellStart"/>
      <w:r w:rsidRPr="00852808">
        <w:rPr>
          <w:rFonts w:ascii="Italiuskrift05" w:hAnsi="Italiuskrift05"/>
          <w:color w:val="000000"/>
        </w:rPr>
        <w:t>jákvæðan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hátt</w:t>
      </w:r>
      <w:proofErr w:type="spellEnd"/>
      <w:r w:rsidRPr="00852808">
        <w:rPr>
          <w:rFonts w:ascii="Italiuskrift05" w:hAnsi="Italiuskrift05"/>
          <w:color w:val="000000"/>
        </w:rPr>
        <w:t xml:space="preserve">. </w:t>
      </w:r>
      <w:proofErr w:type="spellStart"/>
      <w:r w:rsidRPr="00852808">
        <w:rPr>
          <w:rFonts w:ascii="Italiuskrift05" w:hAnsi="Italiuskrift05"/>
          <w:color w:val="000000"/>
        </w:rPr>
        <w:t>Skilaboð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til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barnsins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eiga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vera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sé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eftirsóknavert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að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borða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hollan</w:t>
      </w:r>
      <w:proofErr w:type="spellEnd"/>
      <w:r w:rsidRPr="00852808">
        <w:rPr>
          <w:rFonts w:ascii="Italiuskrift05" w:hAnsi="Italiuskrift05"/>
          <w:color w:val="000000"/>
        </w:rPr>
        <w:t xml:space="preserve"> mat </w:t>
      </w:r>
      <w:proofErr w:type="spellStart"/>
      <w:r w:rsidRPr="00852808">
        <w:rPr>
          <w:rFonts w:ascii="Italiuskrift05" w:hAnsi="Italiuskrift05"/>
          <w:color w:val="000000"/>
        </w:rPr>
        <w:t>því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þá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líður</w:t>
      </w:r>
      <w:proofErr w:type="spellEnd"/>
      <w:r w:rsidRPr="00852808">
        <w:rPr>
          <w:rFonts w:ascii="Italiuskrift05" w:hAnsi="Italiuskrift05"/>
          <w:color w:val="000000"/>
        </w:rPr>
        <w:t xml:space="preserve"> </w:t>
      </w:r>
      <w:proofErr w:type="spellStart"/>
      <w:r w:rsidRPr="00852808">
        <w:rPr>
          <w:rFonts w:ascii="Italiuskrift05" w:hAnsi="Italiuskrift05"/>
          <w:color w:val="000000"/>
        </w:rPr>
        <w:t>okkur</w:t>
      </w:r>
      <w:proofErr w:type="spellEnd"/>
      <w:r w:rsidRPr="00852808">
        <w:rPr>
          <w:rFonts w:ascii="Italiuskrift05" w:hAnsi="Italiuskrift05"/>
          <w:color w:val="000000"/>
        </w:rPr>
        <w:t xml:space="preserve"> vel.</w:t>
      </w:r>
    </w:p>
    <w:p w14:paraId="2FF59AB5" w14:textId="69233DD6" w:rsidR="00AA0445" w:rsidRPr="00AA0445" w:rsidRDefault="00AA0445">
      <w:pPr>
        <w:rPr>
          <w:rFonts w:ascii="Italiuskrift05" w:hAnsi="Italiuskrift05"/>
          <w:b/>
          <w:bCs/>
        </w:rPr>
      </w:pPr>
      <w:proofErr w:type="spellStart"/>
      <w:r w:rsidRPr="00AA0445">
        <w:rPr>
          <w:rFonts w:ascii="Italiuskrift05" w:hAnsi="Italiuskrift05"/>
          <w:b/>
          <w:bCs/>
        </w:rPr>
        <w:t>Mataræði</w:t>
      </w:r>
      <w:proofErr w:type="spellEnd"/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445" w:rsidRPr="00236B23" w14:paraId="5DC9BDD0" w14:textId="77777777" w:rsidTr="003F2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190FE" w14:textId="77777777" w:rsidR="00AA0445" w:rsidRPr="00236B23" w:rsidRDefault="00AA0445" w:rsidP="003F2348">
            <w:pPr>
              <w:spacing w:line="276" w:lineRule="auto"/>
              <w:rPr>
                <w:rFonts w:ascii="Italiuskrift05" w:eastAsia="Century Gothic" w:hAnsi="Italiuskrift05" w:cs="Times New Roman"/>
              </w:rPr>
            </w:pPr>
            <w:r w:rsidRPr="00236B23">
              <w:rPr>
                <w:rFonts w:ascii="Italiuskrift05" w:eastAsia="Century Gothic" w:hAnsi="Italiuskrift05" w:cs="Times New Roman"/>
              </w:rPr>
              <w:t>Markmið</w:t>
            </w:r>
          </w:p>
        </w:tc>
        <w:tc>
          <w:tcPr>
            <w:tcW w:w="4531" w:type="dxa"/>
          </w:tcPr>
          <w:p w14:paraId="56B44BB8" w14:textId="77777777" w:rsidR="00AA0445" w:rsidRPr="00236B23" w:rsidRDefault="00AA0445" w:rsidP="003F234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FF0000"/>
              </w:rPr>
            </w:pPr>
            <w:r w:rsidRPr="00236B23">
              <w:rPr>
                <w:rFonts w:ascii="Italiuskrift05" w:eastAsia="Century Gothic" w:hAnsi="Italiuskrift05" w:cs="Times New Roman"/>
              </w:rPr>
              <w:t>Leiðir</w:t>
            </w:r>
          </w:p>
        </w:tc>
      </w:tr>
      <w:tr w:rsidR="00AA0445" w:rsidRPr="00236B23" w14:paraId="7B63A08E" w14:textId="77777777" w:rsidTr="003F2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83CAF4" w14:textId="3F9BDFBD" w:rsidR="00AA0445" w:rsidRPr="00EB55D6" w:rsidRDefault="00AA0445" w:rsidP="00AA0445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</w:rPr>
            </w:pPr>
            <w:r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Að notast verði </w:t>
            </w:r>
            <w:r w:rsidR="00E6047B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sem mest </w:t>
            </w:r>
            <w:r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>við ferskt og hreint hráefni og unnum matvörum haldið í lágmarki.</w:t>
            </w:r>
          </w:p>
          <w:p w14:paraId="1E0DA5D2" w14:textId="24E55785" w:rsidR="00AA0445" w:rsidRPr="00EB55D6" w:rsidRDefault="00AA0445" w:rsidP="00AA0445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</w:rPr>
            </w:pPr>
            <w:r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Að fara </w:t>
            </w:r>
            <w:r w:rsidR="0060334B">
              <w:rPr>
                <w:rFonts w:ascii="Italiuskrift05" w:eastAsia="Century Gothic" w:hAnsi="Italiuskrift05" w:cs="Times New Roman"/>
                <w:b w:val="0"/>
                <w:bCs w:val="0"/>
              </w:rPr>
              <w:t>eftir</w:t>
            </w:r>
            <w:r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 næringarstefnu leikskóla</w:t>
            </w:r>
          </w:p>
          <w:p w14:paraId="0C9F1F17" w14:textId="28248CC8" w:rsidR="00AA0445" w:rsidRPr="00EB55D6" w:rsidRDefault="0060334B" w:rsidP="00AA0445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</w:rPr>
            </w:pPr>
            <w:r>
              <w:rPr>
                <w:rFonts w:ascii="Italiuskrift05" w:eastAsia="Century Gothic" w:hAnsi="Italiuskrift05" w:cs="Times New Roman"/>
                <w:b w:val="0"/>
                <w:bCs w:val="0"/>
              </w:rPr>
              <w:t>Að f</w:t>
            </w:r>
            <w:r w:rsidR="00AA0445"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oreldrar og starfsfólk leikskólans </w:t>
            </w:r>
            <w:r>
              <w:rPr>
                <w:rFonts w:ascii="Italiuskrift05" w:eastAsia="Century Gothic" w:hAnsi="Italiuskrift05" w:cs="Times New Roman"/>
                <w:b w:val="0"/>
                <w:bCs w:val="0"/>
              </w:rPr>
              <w:t>sé</w:t>
            </w:r>
            <w:r w:rsidR="00AA0445" w:rsidRPr="00EB55D6">
              <w:rPr>
                <w:rFonts w:ascii="Italiuskrift05" w:eastAsia="Century Gothic" w:hAnsi="Italiuskrift05" w:cs="Times New Roman"/>
                <w:b w:val="0"/>
                <w:bCs w:val="0"/>
              </w:rPr>
              <w:t xml:space="preserve"> upplýstir um matseðil.</w:t>
            </w:r>
          </w:p>
          <w:p w14:paraId="4F7878DE" w14:textId="77777777" w:rsidR="00AA0445" w:rsidRPr="008F7D92" w:rsidRDefault="00AA0445" w:rsidP="003F2348">
            <w:pPr>
              <w:spacing w:line="360" w:lineRule="auto"/>
              <w:ind w:left="360"/>
              <w:rPr>
                <w:rFonts w:ascii="Italiuskrift05" w:eastAsia="Century Gothic" w:hAnsi="Italiuskrift05" w:cs="Times New Roman"/>
              </w:rPr>
            </w:pPr>
          </w:p>
        </w:tc>
        <w:tc>
          <w:tcPr>
            <w:tcW w:w="4531" w:type="dxa"/>
          </w:tcPr>
          <w:p w14:paraId="5BC1A960" w14:textId="77777777" w:rsidR="00AA0445" w:rsidRDefault="00AA0445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</w:rPr>
            </w:pPr>
            <w:r w:rsidRPr="00236B23">
              <w:rPr>
                <w:rFonts w:ascii="Italiuskrift05" w:eastAsia="Century Gothic" w:hAnsi="Italiuskrift05" w:cs="Times New Roman"/>
                <w:color w:val="000000"/>
              </w:rPr>
              <w:t xml:space="preserve"> </w:t>
            </w:r>
            <w:r>
              <w:rPr>
                <w:rFonts w:ascii="Italiuskrift05" w:eastAsia="Century Gothic" w:hAnsi="Italiuskrift05" w:cs="Times New Roman"/>
                <w:color w:val="000000"/>
              </w:rPr>
              <w:t>Að matur sé eldaður að mestu frá grunni.</w:t>
            </w:r>
          </w:p>
          <w:p w14:paraId="2F8BA1B7" w14:textId="2BE05691" w:rsidR="00AA0445" w:rsidRDefault="00061EE2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</w:rPr>
            </w:pPr>
            <w:r>
              <w:rPr>
                <w:rFonts w:ascii="Italiuskrift05" w:eastAsia="Century Gothic" w:hAnsi="Italiuskrift05" w:cs="Times New Roman"/>
                <w:color w:val="000000"/>
              </w:rPr>
              <w:t>Að l</w:t>
            </w:r>
            <w:r w:rsidR="00AA0445">
              <w:rPr>
                <w:rFonts w:ascii="Italiuskrift05" w:eastAsia="Century Gothic" w:hAnsi="Italiuskrift05" w:cs="Times New Roman"/>
                <w:color w:val="000000"/>
              </w:rPr>
              <w:t>eikskólastjóri og yfirmaður eldhúss fund</w:t>
            </w:r>
            <w:r>
              <w:rPr>
                <w:rFonts w:ascii="Italiuskrift05" w:eastAsia="Century Gothic" w:hAnsi="Italiuskrift05" w:cs="Times New Roman"/>
                <w:color w:val="000000"/>
              </w:rPr>
              <w:t>i</w:t>
            </w:r>
            <w:r w:rsidR="00AA0445">
              <w:rPr>
                <w:rFonts w:ascii="Italiuskrift05" w:eastAsia="Century Gothic" w:hAnsi="Italiuskrift05" w:cs="Times New Roman"/>
                <w:color w:val="000000"/>
              </w:rPr>
              <w:t xml:space="preserve"> reglulega með það að markmiði að fara yfir næringarstefnu leikskólans sem og starfsemi eldhúss.</w:t>
            </w:r>
          </w:p>
          <w:p w14:paraId="11128C42" w14:textId="77777777" w:rsidR="00AA0445" w:rsidRDefault="00061EE2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</w:rPr>
            </w:pPr>
            <w:r>
              <w:rPr>
                <w:rFonts w:ascii="Italiuskrift05" w:eastAsia="Century Gothic" w:hAnsi="Italiuskrift05" w:cs="Times New Roman"/>
                <w:color w:val="000000"/>
              </w:rPr>
              <w:t>Að matseðlar séu</w:t>
            </w:r>
            <w:r w:rsidR="00AA0445">
              <w:rPr>
                <w:rFonts w:ascii="Italiuskrift05" w:eastAsia="Century Gothic" w:hAnsi="Italiuskrift05" w:cs="Times New Roman"/>
                <w:color w:val="000000"/>
              </w:rPr>
              <w:t xml:space="preserve"> gerðir fyrir sex vikur í senn og hann birtur á heimasíðu leikskólans og hann hafður </w:t>
            </w:r>
            <w:r>
              <w:rPr>
                <w:rFonts w:ascii="Italiuskrift05" w:eastAsia="Century Gothic" w:hAnsi="Italiuskrift05" w:cs="Times New Roman"/>
                <w:color w:val="000000"/>
              </w:rPr>
              <w:t xml:space="preserve">sýnilegur </w:t>
            </w:r>
            <w:r w:rsidR="00AA0445">
              <w:rPr>
                <w:rFonts w:ascii="Italiuskrift05" w:eastAsia="Century Gothic" w:hAnsi="Italiuskrift05" w:cs="Times New Roman"/>
                <w:color w:val="000000"/>
              </w:rPr>
              <w:t>inn á deildum.</w:t>
            </w:r>
          </w:p>
          <w:p w14:paraId="1AC7BB28" w14:textId="6C372D07" w:rsidR="00061EE2" w:rsidRPr="00236B23" w:rsidRDefault="00061EE2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</w:rPr>
            </w:pPr>
            <w:r>
              <w:rPr>
                <w:rFonts w:ascii="Italiuskrift05" w:eastAsia="Century Gothic" w:hAnsi="Italiuskrift05" w:cs="Times New Roman"/>
                <w:color w:val="000000"/>
              </w:rPr>
              <w:t>Að deildarstjórar fái af og til fund með yfirmanni eldhúss.</w:t>
            </w:r>
          </w:p>
        </w:tc>
      </w:tr>
    </w:tbl>
    <w:p w14:paraId="511B07B6" w14:textId="77777777" w:rsidR="00AA0445" w:rsidRDefault="00AA0445">
      <w:pPr>
        <w:rPr>
          <w:rFonts w:ascii="Italiuskrift05" w:hAnsi="Italiuskrift05"/>
        </w:rPr>
      </w:pPr>
    </w:p>
    <w:p w14:paraId="73530252" w14:textId="77777777" w:rsidR="00AA0445" w:rsidRDefault="00AA0445" w:rsidP="00AA0445">
      <w:pPr>
        <w:rPr>
          <w:rFonts w:ascii="Italiuskrift05" w:hAnsi="Italiuskrift05"/>
        </w:rPr>
      </w:pPr>
      <w:proofErr w:type="spellStart"/>
      <w:r w:rsidRPr="001A0B01">
        <w:rPr>
          <w:rFonts w:ascii="Italiuskrift05" w:hAnsi="Italiuskrift05"/>
        </w:rPr>
        <w:t>Allir</w:t>
      </w:r>
      <w:proofErr w:type="spellEnd"/>
      <w:r w:rsidRPr="001A0B01">
        <w:rPr>
          <w:rFonts w:ascii="Italiuskrift05" w:hAnsi="Italiuskrift05"/>
        </w:rPr>
        <w:t xml:space="preserve"> </w:t>
      </w:r>
      <w:proofErr w:type="spellStart"/>
      <w:r w:rsidRPr="001A0B01">
        <w:rPr>
          <w:rFonts w:ascii="Italiuskrift05" w:hAnsi="Italiuskrift05"/>
        </w:rPr>
        <w:t>flokkar</w:t>
      </w:r>
      <w:proofErr w:type="spellEnd"/>
      <w:r w:rsidRPr="001A0B01">
        <w:rPr>
          <w:rFonts w:ascii="Italiuskrift05" w:hAnsi="Italiuskrift05"/>
        </w:rPr>
        <w:t xml:space="preserve"> </w:t>
      </w:r>
      <w:proofErr w:type="spellStart"/>
      <w:r w:rsidRPr="001A0B01">
        <w:rPr>
          <w:rFonts w:ascii="Italiuskrift05" w:hAnsi="Italiuskrift05"/>
        </w:rPr>
        <w:t>fléttast</w:t>
      </w:r>
      <w:proofErr w:type="spellEnd"/>
      <w:r w:rsidRPr="001A0B01">
        <w:rPr>
          <w:rFonts w:ascii="Italiuskrift05" w:hAnsi="Italiuskrift05"/>
        </w:rPr>
        <w:t xml:space="preserve"> inn í </w:t>
      </w:r>
      <w:proofErr w:type="spellStart"/>
      <w:r w:rsidRPr="001A0B01">
        <w:rPr>
          <w:rFonts w:ascii="Italiuskrift05" w:hAnsi="Italiuskrift05"/>
        </w:rPr>
        <w:t>leikskólastarfið</w:t>
      </w:r>
      <w:proofErr w:type="spellEnd"/>
      <w:r w:rsidRPr="001A0B01">
        <w:rPr>
          <w:rFonts w:ascii="Italiuskrift05" w:hAnsi="Italiuskrift05"/>
        </w:rPr>
        <w:t xml:space="preserve"> í </w:t>
      </w:r>
      <w:proofErr w:type="spellStart"/>
      <w:r w:rsidRPr="001A0B01">
        <w:rPr>
          <w:rFonts w:ascii="Italiuskrift05" w:hAnsi="Italiuskrift05"/>
        </w:rPr>
        <w:t>heild</w:t>
      </w:r>
      <w:proofErr w:type="spellEnd"/>
    </w:p>
    <w:p w14:paraId="49BC766D" w14:textId="696E2709" w:rsidR="00AA0445" w:rsidRDefault="00AA0445">
      <w:pPr>
        <w:rPr>
          <w:rFonts w:ascii="Italiuskrift05" w:hAnsi="Italiuskrift05"/>
        </w:rPr>
      </w:pPr>
    </w:p>
    <w:p w14:paraId="5E1E3875" w14:textId="41DC6800" w:rsidR="00AA0445" w:rsidRDefault="00AA0445">
      <w:pPr>
        <w:rPr>
          <w:rFonts w:ascii="Italiuskrift05" w:hAnsi="Italiuskrift05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6F02A3F" wp14:editId="0D11457D">
            <wp:simplePos x="0" y="0"/>
            <wp:positionH relativeFrom="margin">
              <wp:posOffset>395166</wp:posOffset>
            </wp:positionH>
            <wp:positionV relativeFrom="paragraph">
              <wp:posOffset>8255</wp:posOffset>
            </wp:positionV>
            <wp:extent cx="4609465" cy="2294255"/>
            <wp:effectExtent l="0" t="0" r="635" b="0"/>
            <wp:wrapTight wrapText="bothSides">
              <wp:wrapPolygon edited="0">
                <wp:start x="0" y="0"/>
                <wp:lineTo x="0" y="21343"/>
                <wp:lineTo x="21514" y="21343"/>
                <wp:lineTo x="21514" y="0"/>
                <wp:lineTo x="0" y="0"/>
              </wp:wrapPolygon>
            </wp:wrapTight>
            <wp:docPr id="1668663318" name="Picture 2" descr="A group of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63318" name="Picture 2" descr="A group of cartoon charac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628F6" w14:textId="77777777" w:rsidR="00AA0445" w:rsidRDefault="00AA0445">
      <w:pPr>
        <w:rPr>
          <w:rFonts w:ascii="Italiuskrift05" w:hAnsi="Italiuskrift05"/>
        </w:rPr>
      </w:pPr>
    </w:p>
    <w:p w14:paraId="08B5024F" w14:textId="77777777" w:rsidR="00AA0445" w:rsidRDefault="00AA0445">
      <w:pPr>
        <w:rPr>
          <w:rFonts w:ascii="Italiuskrift05" w:hAnsi="Italiuskrift05"/>
        </w:rPr>
      </w:pPr>
    </w:p>
    <w:p w14:paraId="1111C17E" w14:textId="77777777" w:rsidR="00AA0445" w:rsidRDefault="00AA0445">
      <w:pPr>
        <w:rPr>
          <w:rFonts w:ascii="Italiuskrift05" w:hAnsi="Italiuskrift05"/>
        </w:rPr>
      </w:pPr>
    </w:p>
    <w:p w14:paraId="28DE5E9F" w14:textId="77777777" w:rsidR="00AA0445" w:rsidRDefault="00AA0445">
      <w:pPr>
        <w:rPr>
          <w:rFonts w:ascii="Italiuskrift05" w:hAnsi="Italiuskrift05"/>
        </w:rPr>
      </w:pPr>
    </w:p>
    <w:p w14:paraId="481AC68E" w14:textId="77777777" w:rsidR="00AA0445" w:rsidRDefault="00AA0445">
      <w:pPr>
        <w:rPr>
          <w:rFonts w:ascii="Italiuskrift05" w:hAnsi="Italiuskrift05"/>
        </w:rPr>
      </w:pPr>
    </w:p>
    <w:p w14:paraId="3EA1F7C8" w14:textId="77777777" w:rsidR="00AA0445" w:rsidRDefault="00AA0445">
      <w:pPr>
        <w:rPr>
          <w:rFonts w:ascii="Italiuskrift05" w:hAnsi="Italiuskrift05"/>
        </w:rPr>
      </w:pPr>
    </w:p>
    <w:p w14:paraId="607C7A7E" w14:textId="77777777" w:rsidR="00AA0445" w:rsidRDefault="00AA0445">
      <w:pPr>
        <w:rPr>
          <w:rFonts w:ascii="Italiuskrift05" w:hAnsi="Italiuskrift05"/>
        </w:rPr>
      </w:pPr>
    </w:p>
    <w:p w14:paraId="5DCA1D33" w14:textId="77777777" w:rsidR="00AA0445" w:rsidRDefault="00AA0445">
      <w:pPr>
        <w:rPr>
          <w:rFonts w:ascii="Italiuskrift05" w:hAnsi="Italiuskrift05"/>
        </w:rPr>
      </w:pPr>
    </w:p>
    <w:p w14:paraId="7C8259FD" w14:textId="77777777" w:rsidR="00AA0445" w:rsidRDefault="00AA0445">
      <w:pPr>
        <w:rPr>
          <w:rFonts w:ascii="Italiuskrift05" w:hAnsi="Italiuskrift05"/>
        </w:rPr>
      </w:pPr>
    </w:p>
    <w:p w14:paraId="6CAFF771" w14:textId="77777777" w:rsidR="00AA0445" w:rsidRDefault="00AA0445">
      <w:pPr>
        <w:rPr>
          <w:rFonts w:ascii="Italiuskrift05" w:hAnsi="Italiuskrift05"/>
        </w:rPr>
      </w:pPr>
    </w:p>
    <w:p w14:paraId="70B630FA" w14:textId="30EEE68E" w:rsidR="00F71CD1" w:rsidRPr="00AA0445" w:rsidRDefault="00AA0445">
      <w:pPr>
        <w:rPr>
          <w:rFonts w:ascii="Italiuskrift05" w:hAnsi="Italiuskrift05"/>
          <w:b/>
          <w:bCs/>
        </w:rPr>
      </w:pPr>
      <w:proofErr w:type="spellStart"/>
      <w:r w:rsidRPr="00AA0445">
        <w:rPr>
          <w:rFonts w:ascii="Italiuskrift05" w:hAnsi="Italiuskrift05"/>
          <w:b/>
          <w:bCs/>
        </w:rPr>
        <w:t>Flokkarnir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sem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sýndir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eru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hér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að</w:t>
      </w:r>
      <w:proofErr w:type="spellEnd"/>
      <w:r w:rsidRPr="00AA0445">
        <w:rPr>
          <w:rFonts w:ascii="Italiuskrift05" w:hAnsi="Italiuskrift05"/>
          <w:b/>
          <w:bCs/>
        </w:rPr>
        <w:t xml:space="preserve"> </w:t>
      </w:r>
      <w:proofErr w:type="spellStart"/>
      <w:r w:rsidRPr="00AA0445">
        <w:rPr>
          <w:rFonts w:ascii="Italiuskrift05" w:hAnsi="Italiuskrift05"/>
          <w:b/>
          <w:bCs/>
        </w:rPr>
        <w:t>ofan</w:t>
      </w:r>
      <w:proofErr w:type="spellEnd"/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1CD1" w:rsidRPr="00236B23" w14:paraId="1A4398CB" w14:textId="77777777" w:rsidTr="00397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D723DB" w14:textId="77777777" w:rsidR="00F71CD1" w:rsidRPr="00236B23" w:rsidRDefault="00F71CD1" w:rsidP="00397152">
            <w:pPr>
              <w:spacing w:line="276" w:lineRule="auto"/>
              <w:rPr>
                <w:rFonts w:ascii="Italiuskrift05" w:eastAsia="Century Gothic" w:hAnsi="Italiuskrift05" w:cs="Times New Roman"/>
              </w:rPr>
            </w:pPr>
            <w:r w:rsidRPr="00236B23">
              <w:rPr>
                <w:rFonts w:ascii="Italiuskrift05" w:eastAsia="Century Gothic" w:hAnsi="Italiuskrift05" w:cs="Times New Roman"/>
              </w:rPr>
              <w:t>Markmið</w:t>
            </w:r>
          </w:p>
        </w:tc>
        <w:tc>
          <w:tcPr>
            <w:tcW w:w="4531" w:type="dxa"/>
          </w:tcPr>
          <w:p w14:paraId="4F877295" w14:textId="77777777" w:rsidR="00F71CD1" w:rsidRPr="00236B23" w:rsidRDefault="00F71CD1" w:rsidP="0039715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FF0000"/>
              </w:rPr>
            </w:pPr>
            <w:r w:rsidRPr="00236B23">
              <w:rPr>
                <w:rFonts w:ascii="Italiuskrift05" w:eastAsia="Century Gothic" w:hAnsi="Italiuskrift05" w:cs="Times New Roman"/>
              </w:rPr>
              <w:t>Leiðir</w:t>
            </w:r>
          </w:p>
        </w:tc>
      </w:tr>
      <w:tr w:rsidR="00F71CD1" w:rsidRPr="001A0B01" w14:paraId="0F13FDBC" w14:textId="77777777" w:rsidTr="00CB4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75765B" w14:textId="1DB3B683" w:rsidR="00AA0445" w:rsidRPr="00AA0445" w:rsidRDefault="00AA0445" w:rsidP="00AA0445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 w:rsidRPr="001A0B01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Að vera í góðum samskiptum við foreldra barnanna.</w:t>
            </w:r>
          </w:p>
          <w:p w14:paraId="139AF3CF" w14:textId="5A93356D" w:rsidR="00F71CD1" w:rsidRPr="003C6F7D" w:rsidRDefault="00F71CD1" w:rsidP="00F71CD1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 w:rsidRPr="003C6F7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Að efla </w:t>
            </w:r>
            <w:r w:rsidR="003C6F7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geð</w:t>
            </w:r>
            <w:r w:rsidRPr="003C6F7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tengsl og hlúa að okk</w:t>
            </w:r>
            <w:r w:rsidR="003C6F7D" w:rsidRPr="003C6F7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ur sjálfum og börnunum</w:t>
            </w:r>
          </w:p>
          <w:p w14:paraId="34090C0C" w14:textId="598C62CF" w:rsidR="003C6F7D" w:rsidRDefault="003C6F7D" w:rsidP="00F71CD1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Að börnin finni öryggi, gleði og </w:t>
            </w:r>
            <w:r w:rsidR="00F8014C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fái </w:t>
            </w:r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rými til </w:t>
            </w:r>
            <w:r w:rsidR="00F8014C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að þróa sig áfram í bæði leik og starfi eftir aldri.</w:t>
            </w:r>
          </w:p>
          <w:p w14:paraId="4DA9613D" w14:textId="107CCAF0" w:rsidR="00DD4A3E" w:rsidRPr="00431935" w:rsidRDefault="00F8014C" w:rsidP="00326D06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 w:rsidRPr="00DD4A3E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Að efla  hreyfingu bæði barna og starfsfólks.</w:t>
            </w:r>
            <w:r w:rsidR="00326D06" w:rsidRPr="001A0B01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 Að </w:t>
            </w:r>
            <w:r w:rsidR="00FE730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stuðla að</w:t>
            </w:r>
            <w:r w:rsidR="00326D06" w:rsidRPr="001A0B01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 almenn</w:t>
            </w:r>
            <w:r w:rsidR="00FE730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ri</w:t>
            </w:r>
            <w:r w:rsidR="00326D06" w:rsidRPr="001A0B01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 geðheilsu og að börnin fái </w:t>
            </w:r>
            <w:r w:rsidR="00FE730D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fjölbreytta</w:t>
            </w:r>
            <w:r w:rsidR="00326D06" w:rsidRPr="001A0B01"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 hreyfingu</w:t>
            </w:r>
          </w:p>
          <w:p w14:paraId="5C9C12A7" w14:textId="77777777" w:rsidR="008153E9" w:rsidRPr="00A831F2" w:rsidRDefault="00DD4A3E" w:rsidP="008153E9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Að gefa börnum rými fyrir rólegheit.</w:t>
            </w:r>
          </w:p>
          <w:p w14:paraId="25A3D83E" w14:textId="77777777" w:rsidR="00A831F2" w:rsidRPr="00A831F2" w:rsidRDefault="00A831F2" w:rsidP="008153E9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Að börnin þekki </w:t>
            </w:r>
            <w:proofErr w:type="spellStart"/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nærsamfélag</w:t>
            </w:r>
            <w:proofErr w:type="spellEnd"/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 xml:space="preserve"> sitt</w:t>
            </w:r>
          </w:p>
          <w:p w14:paraId="05A2A12B" w14:textId="1A611328" w:rsidR="00A831F2" w:rsidRPr="008153E9" w:rsidRDefault="00E6047B" w:rsidP="008153E9">
            <w:pPr>
              <w:pStyle w:val="Mlsgreinlista"/>
              <w:numPr>
                <w:ilvl w:val="0"/>
                <w:numId w:val="1"/>
              </w:numPr>
              <w:spacing w:line="360" w:lineRule="auto"/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b w:val="0"/>
                <w:bCs w:val="0"/>
                <w:sz w:val="20"/>
                <w:szCs w:val="20"/>
              </w:rPr>
              <w:t>Að gæta að góðri tannheilsu</w:t>
            </w:r>
          </w:p>
        </w:tc>
        <w:tc>
          <w:tcPr>
            <w:tcW w:w="4531" w:type="dxa"/>
          </w:tcPr>
          <w:p w14:paraId="270535A7" w14:textId="77777777" w:rsidR="00AA0445" w:rsidRPr="001A0B01" w:rsidRDefault="00AA0445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Að flæðið gefi börnum frelsi að velja það sem þau vilja leika með og að þau viti að þau hafi val. </w:t>
            </w:r>
          </w:p>
          <w:p w14:paraId="0DE81080" w14:textId="48ABE394" w:rsidR="00AA0445" w:rsidRPr="001A0B01" w:rsidRDefault="00E6047B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Að vinna eftir </w:t>
            </w:r>
            <w:r w:rsidR="00AA0445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Jákvæðu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m</w:t>
            </w:r>
            <w:r w:rsidR="00AA0445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ag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</w:t>
            </w:r>
          </w:p>
          <w:p w14:paraId="486D5FE8" w14:textId="5B5727B7" w:rsidR="00AA0445" w:rsidRDefault="00E6047B" w:rsidP="00AA0445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hafa g</w:t>
            </w:r>
            <w:r w:rsidR="00AA0445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ott samstarf við foreldra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. Það eru </w:t>
            </w:r>
            <w:r w:rsidR="00AA0445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foreldra samtöl tvisvar á ári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,</w:t>
            </w:r>
            <w:r w:rsidR="00AA0445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ömmu og afa kaffi og foreldrakaffi</w:t>
            </w:r>
            <w:r w:rsidR="00AA0445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og fleira.</w:t>
            </w:r>
          </w:p>
          <w:p w14:paraId="2D4597D3" w14:textId="60384973" w:rsidR="00F71CD1" w:rsidRDefault="003C6F7D" w:rsidP="00F71CD1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Að </w:t>
            </w:r>
            <w:r w:rsidR="00F71CD1" w:rsidRPr="001A0B01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hafa skemmtinefnd sem hefur reglulega uppbrot fyrir starfsmenn</w:t>
            </w:r>
          </w:p>
          <w:p w14:paraId="311C7F0D" w14:textId="643D3BF4" w:rsidR="00D9378D" w:rsidRDefault="00D9378D" w:rsidP="00F71CD1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starfsfólk hafi tækifæri á að fara á fjögurra ára fresti í náms- og kynnisferð erlendis.</w:t>
            </w:r>
          </w:p>
          <w:p w14:paraId="51BE16E9" w14:textId="77777777" w:rsidR="00FE730D" w:rsidRDefault="00E6047B" w:rsidP="00F71CD1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Að </w:t>
            </w:r>
            <w:r w:rsidR="00FE730D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flæðið sem er í boði hverju sinni er fjölbreytt og ýti undir fleiri tækifæri til samskipta og leikja fyrir bæði börn og starfsfólk.</w:t>
            </w:r>
          </w:p>
          <w:p w14:paraId="2888F353" w14:textId="1114A8E5" w:rsidR="00F71CD1" w:rsidRDefault="00FE730D" w:rsidP="00F71CD1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börn fái tækifæri í að þróa sig</w:t>
            </w:r>
            <w:r w:rsidR="003C6F7D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í því sem þau eru sterkust í og efla sjálfstæði sitt og öryggi</w:t>
            </w:r>
          </w:p>
          <w:p w14:paraId="23703AE6" w14:textId="55C8E569" w:rsidR="003C6F7D" w:rsidRDefault="00E6047B" w:rsidP="00F71CD1">
            <w:pPr>
              <w:numPr>
                <w:ilvl w:val="0"/>
                <w:numId w:val="1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hafa þ</w:t>
            </w:r>
            <w:r w:rsidR="003C6F7D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átttökuaðlögun 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sem </w:t>
            </w:r>
            <w:r w:rsidR="003C6F7D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eykur öryggi bæði hjá foreldrum og börnum.</w:t>
            </w:r>
          </w:p>
          <w:p w14:paraId="7A47BAE6" w14:textId="50FC67CC" w:rsidR="00F8014C" w:rsidRDefault="00F8014C" w:rsidP="00F8014C">
            <w:pPr>
              <w:pStyle w:val="Mlsgrein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lastRenderedPageBreak/>
              <w:t>Að halda skyndihjálparnámskeið fyrir starfs</w:t>
            </w:r>
            <w:r w:rsidR="00A307EA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fólk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annað hvert ár.</w:t>
            </w:r>
          </w:p>
          <w:p w14:paraId="014B6231" w14:textId="6B4CCEE1" w:rsidR="00F8014C" w:rsidRDefault="00F8014C" w:rsidP="00F8014C">
            <w:pPr>
              <w:pStyle w:val="Mlsgrein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fara reglulega í göngutúra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og vettvangsferðir.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ynnast </w:t>
            </w:r>
            <w:proofErr w:type="spellStart"/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nærasmfélaginu</w:t>
            </w:r>
            <w:proofErr w:type="spellEnd"/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læra á öryggi í umferðinni og margt fleira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.</w:t>
            </w:r>
          </w:p>
          <w:p w14:paraId="26BB8264" w14:textId="3B71818B" w:rsidR="00A831F2" w:rsidRDefault="00DD4A3E" w:rsidP="00431935">
            <w:pPr>
              <w:pStyle w:val="Mlsgrein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Að 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öll börn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fari í hvíld einu sinni á dag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hlustað á sögu eða slakandi tónlist</w:t>
            </w:r>
            <w:r w:rsidR="000C1634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 xml:space="preserve"> og tækifæri gefst til að sofna eða hvíla sig.</w:t>
            </w:r>
          </w:p>
          <w:p w14:paraId="6194C69F" w14:textId="789CFF6F" w:rsidR="00431935" w:rsidRPr="00431935" w:rsidRDefault="00A831F2" w:rsidP="00431935">
            <w:pPr>
              <w:pStyle w:val="Mlsgreinlist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  <w:r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Að börnin séu frædd um hvernig við verndum tennurnar okkar</w:t>
            </w:r>
            <w:r w:rsidR="00431935"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  <w:t>.</w:t>
            </w:r>
          </w:p>
          <w:p w14:paraId="3BAA4B35" w14:textId="7449A12B" w:rsidR="003C6F7D" w:rsidRPr="001A0B01" w:rsidRDefault="003C6F7D" w:rsidP="00F8014C">
            <w:pPr>
              <w:spacing w:line="360" w:lineRule="auto"/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aliuskrift05" w:eastAsia="Century Gothic" w:hAnsi="Italiuskrift05" w:cs="Times New Roman"/>
                <w:color w:val="000000"/>
                <w:sz w:val="20"/>
                <w:szCs w:val="20"/>
              </w:rPr>
            </w:pPr>
          </w:p>
        </w:tc>
      </w:tr>
    </w:tbl>
    <w:p w14:paraId="20FEDCBF" w14:textId="0FFFDA87" w:rsidR="00C530AF" w:rsidRDefault="00C530AF"/>
    <w:p w14:paraId="61DF82D6" w14:textId="311D3865" w:rsidR="00E76491" w:rsidRPr="00431935" w:rsidRDefault="00431935" w:rsidP="00431935">
      <w:pPr>
        <w:spacing w:line="360" w:lineRule="auto"/>
        <w:rPr>
          <w:rFonts w:ascii="Italiuskrift05" w:hAnsi="Italiuskrift05"/>
        </w:rPr>
      </w:pPr>
      <w:r w:rsidRPr="00431935">
        <w:rPr>
          <w:rFonts w:ascii="Italiuskrift05" w:hAnsi="Italiuskrift05"/>
        </w:rPr>
        <w:t xml:space="preserve">Í </w:t>
      </w:r>
      <w:proofErr w:type="spellStart"/>
      <w:r w:rsidRPr="00431935">
        <w:rPr>
          <w:rFonts w:ascii="Italiuskrift05" w:hAnsi="Italiuskrift05"/>
        </w:rPr>
        <w:t>raun</w:t>
      </w:r>
      <w:proofErr w:type="spellEnd"/>
      <w:r w:rsidRPr="00431935">
        <w:rPr>
          <w:rFonts w:ascii="Italiuskrift05" w:hAnsi="Italiuskrift05"/>
        </w:rPr>
        <w:t xml:space="preserve"> er </w:t>
      </w:r>
      <w:proofErr w:type="spellStart"/>
      <w:r w:rsidRPr="00431935">
        <w:rPr>
          <w:rFonts w:ascii="Italiuskrift05" w:hAnsi="Italiuskrift05"/>
        </w:rPr>
        <w:t>þetta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nær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ótæmandi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listi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sem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hægt</w:t>
      </w:r>
      <w:proofErr w:type="spellEnd"/>
      <w:r w:rsidRPr="00431935">
        <w:rPr>
          <w:rFonts w:ascii="Italiuskrift05" w:hAnsi="Italiuskrift05"/>
        </w:rPr>
        <w:t xml:space="preserve"> er </w:t>
      </w:r>
      <w:proofErr w:type="spellStart"/>
      <w:r w:rsidRPr="00431935">
        <w:rPr>
          <w:rFonts w:ascii="Italiuskrift05" w:hAnsi="Italiuskrift05"/>
        </w:rPr>
        <w:t>að</w:t>
      </w:r>
      <w:proofErr w:type="spellEnd"/>
      <w:r w:rsidRPr="00431935">
        <w:rPr>
          <w:rFonts w:ascii="Italiuskrift05" w:hAnsi="Italiuskrift05"/>
        </w:rPr>
        <w:t xml:space="preserve"> taka </w:t>
      </w:r>
      <w:proofErr w:type="spellStart"/>
      <w:r w:rsidRPr="00431935">
        <w:rPr>
          <w:rFonts w:ascii="Italiuskrift05" w:hAnsi="Italiuskrift05"/>
        </w:rPr>
        <w:t>fram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en</w:t>
      </w:r>
      <w:proofErr w:type="spellEnd"/>
      <w:r w:rsidRPr="00431935">
        <w:rPr>
          <w:rFonts w:ascii="Italiuskrift05" w:hAnsi="Italiuskrift05"/>
        </w:rPr>
        <w:t xml:space="preserve"> </w:t>
      </w:r>
      <w:proofErr w:type="spellStart"/>
      <w:r w:rsidRPr="00431935">
        <w:rPr>
          <w:rFonts w:ascii="Italiuskrift05" w:hAnsi="Italiuskrift05"/>
        </w:rPr>
        <w:t>a</w:t>
      </w:r>
      <w:r w:rsidR="00E76491" w:rsidRPr="00431935">
        <w:rPr>
          <w:rFonts w:ascii="Italiuskrift05" w:hAnsi="Italiuskrift05"/>
        </w:rPr>
        <w:t>llir</w:t>
      </w:r>
      <w:proofErr w:type="spellEnd"/>
      <w:r w:rsidR="00E76491" w:rsidRPr="00431935">
        <w:rPr>
          <w:rFonts w:ascii="Italiuskrift05" w:hAnsi="Italiuskrift05"/>
        </w:rPr>
        <w:t xml:space="preserve"> </w:t>
      </w:r>
      <w:proofErr w:type="spellStart"/>
      <w:r w:rsidR="00E76491" w:rsidRPr="00431935">
        <w:rPr>
          <w:rFonts w:ascii="Italiuskrift05" w:hAnsi="Italiuskrift05"/>
        </w:rPr>
        <w:t>þessir</w:t>
      </w:r>
      <w:proofErr w:type="spellEnd"/>
      <w:r w:rsidR="00E76491" w:rsidRPr="00431935">
        <w:rPr>
          <w:rFonts w:ascii="Italiuskrift05" w:hAnsi="Italiuskrift05"/>
        </w:rPr>
        <w:t xml:space="preserve"> </w:t>
      </w:r>
      <w:proofErr w:type="spellStart"/>
      <w:r w:rsidR="00E76491" w:rsidRPr="00431935">
        <w:rPr>
          <w:rFonts w:ascii="Italiuskrift05" w:hAnsi="Italiuskrift05"/>
        </w:rPr>
        <w:t>flokkar</w:t>
      </w:r>
      <w:proofErr w:type="spellEnd"/>
      <w:r w:rsidR="00E76491" w:rsidRPr="00431935">
        <w:rPr>
          <w:rFonts w:ascii="Italiuskrift05" w:hAnsi="Italiuskrift05"/>
        </w:rPr>
        <w:t xml:space="preserve"> </w:t>
      </w:r>
      <w:proofErr w:type="spellStart"/>
      <w:r w:rsidR="00E76491" w:rsidRPr="00431935">
        <w:rPr>
          <w:rFonts w:ascii="Italiuskrift05" w:hAnsi="Italiuskrift05"/>
        </w:rPr>
        <w:t>fléttast</w:t>
      </w:r>
      <w:proofErr w:type="spellEnd"/>
      <w:r w:rsidR="00E76491" w:rsidRPr="00431935">
        <w:rPr>
          <w:rFonts w:ascii="Italiuskrift05" w:hAnsi="Italiuskrift05"/>
        </w:rPr>
        <w:t xml:space="preserve"> inn í</w:t>
      </w:r>
      <w:r w:rsidR="00B32754" w:rsidRPr="00431935">
        <w:rPr>
          <w:rFonts w:ascii="Italiuskrift05" w:hAnsi="Italiuskrift05"/>
        </w:rPr>
        <w:t xml:space="preserve"> </w:t>
      </w:r>
      <w:proofErr w:type="spellStart"/>
      <w:r w:rsidR="00B32754" w:rsidRPr="00431935">
        <w:rPr>
          <w:rFonts w:ascii="Italiuskrift05" w:hAnsi="Italiuskrift05"/>
        </w:rPr>
        <w:t>leikskólann</w:t>
      </w:r>
      <w:proofErr w:type="spellEnd"/>
      <w:r w:rsidR="00B32754" w:rsidRPr="00431935">
        <w:rPr>
          <w:rFonts w:ascii="Italiuskrift05" w:hAnsi="Italiuskrift05"/>
        </w:rPr>
        <w:t xml:space="preserve"> </w:t>
      </w:r>
      <w:proofErr w:type="spellStart"/>
      <w:r w:rsidR="00B32754" w:rsidRPr="00431935">
        <w:rPr>
          <w:rFonts w:ascii="Italiuskrift05" w:hAnsi="Italiuskrift05"/>
        </w:rPr>
        <w:t>og</w:t>
      </w:r>
      <w:proofErr w:type="spellEnd"/>
      <w:r w:rsidR="00B32754" w:rsidRPr="00431935">
        <w:rPr>
          <w:rFonts w:ascii="Italiuskrift05" w:hAnsi="Italiuskrift05"/>
        </w:rPr>
        <w:t xml:space="preserve"> </w:t>
      </w:r>
      <w:proofErr w:type="spellStart"/>
      <w:r w:rsidR="00B32754" w:rsidRPr="00431935">
        <w:rPr>
          <w:rFonts w:ascii="Italiuskrift05" w:hAnsi="Italiuskrift05"/>
        </w:rPr>
        <w:t>leikskólastarfið</w:t>
      </w:r>
      <w:proofErr w:type="spellEnd"/>
      <w:r w:rsidR="00E76491" w:rsidRPr="00431935">
        <w:rPr>
          <w:rFonts w:ascii="Italiuskrift05" w:hAnsi="Italiuskrift05"/>
        </w:rPr>
        <w:t>.</w:t>
      </w:r>
    </w:p>
    <w:sectPr w:rsidR="00E76491" w:rsidRPr="0043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aliuskrift05">
    <w:panose1 w:val="02000000000000000000"/>
    <w:charset w:val="00"/>
    <w:family w:val="auto"/>
    <w:pitch w:val="variable"/>
    <w:sig w:usb0="80000007" w:usb1="0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E1A63"/>
    <w:multiLevelType w:val="hybridMultilevel"/>
    <w:tmpl w:val="3E300598"/>
    <w:lvl w:ilvl="0" w:tplc="0CDE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77"/>
    <w:rsid w:val="00061EE2"/>
    <w:rsid w:val="0006212F"/>
    <w:rsid w:val="000C1634"/>
    <w:rsid w:val="001A0B01"/>
    <w:rsid w:val="001A5F65"/>
    <w:rsid w:val="002543FC"/>
    <w:rsid w:val="002C79CF"/>
    <w:rsid w:val="002D0277"/>
    <w:rsid w:val="00326D06"/>
    <w:rsid w:val="00351664"/>
    <w:rsid w:val="003C6F7D"/>
    <w:rsid w:val="003D3507"/>
    <w:rsid w:val="00431935"/>
    <w:rsid w:val="004F292F"/>
    <w:rsid w:val="005E0FD4"/>
    <w:rsid w:val="005F6A9B"/>
    <w:rsid w:val="005F6DBC"/>
    <w:rsid w:val="0060334B"/>
    <w:rsid w:val="0060762F"/>
    <w:rsid w:val="006E0EFD"/>
    <w:rsid w:val="007344A9"/>
    <w:rsid w:val="00742975"/>
    <w:rsid w:val="00754ECE"/>
    <w:rsid w:val="00791066"/>
    <w:rsid w:val="00803078"/>
    <w:rsid w:val="008153E9"/>
    <w:rsid w:val="00816103"/>
    <w:rsid w:val="00852808"/>
    <w:rsid w:val="00967981"/>
    <w:rsid w:val="009C1151"/>
    <w:rsid w:val="00A307EA"/>
    <w:rsid w:val="00A54D38"/>
    <w:rsid w:val="00A831F2"/>
    <w:rsid w:val="00AA0445"/>
    <w:rsid w:val="00AE1C1B"/>
    <w:rsid w:val="00B02E71"/>
    <w:rsid w:val="00B056E3"/>
    <w:rsid w:val="00B32754"/>
    <w:rsid w:val="00B665DA"/>
    <w:rsid w:val="00BB72BD"/>
    <w:rsid w:val="00C02D76"/>
    <w:rsid w:val="00C064A1"/>
    <w:rsid w:val="00C31668"/>
    <w:rsid w:val="00C530AF"/>
    <w:rsid w:val="00C64827"/>
    <w:rsid w:val="00CB4742"/>
    <w:rsid w:val="00D47075"/>
    <w:rsid w:val="00D616AE"/>
    <w:rsid w:val="00D9378D"/>
    <w:rsid w:val="00DD4A3E"/>
    <w:rsid w:val="00E20530"/>
    <w:rsid w:val="00E27D42"/>
    <w:rsid w:val="00E3359C"/>
    <w:rsid w:val="00E6047B"/>
    <w:rsid w:val="00E73F71"/>
    <w:rsid w:val="00E76491"/>
    <w:rsid w:val="00E96F61"/>
    <w:rsid w:val="00F71CD1"/>
    <w:rsid w:val="00F8014C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1A85"/>
  <w15:docId w15:val="{FD5E81D9-DFCA-47AD-B770-3C9465E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unhideWhenUsed/>
    <w:rsid w:val="002D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ngill">
    <w:name w:val="Hyperlink"/>
    <w:basedOn w:val="Sjlfgefinleturgermlsgreinar"/>
    <w:uiPriority w:val="99"/>
    <w:semiHidden/>
    <w:unhideWhenUsed/>
    <w:rsid w:val="00E20530"/>
    <w:rPr>
      <w:color w:val="0000FF"/>
      <w:u w:val="single"/>
    </w:rPr>
  </w:style>
  <w:style w:type="paragraph" w:styleId="Mlsgreinlista">
    <w:name w:val="List Paragraph"/>
    <w:basedOn w:val="Venjulegur"/>
    <w:uiPriority w:val="34"/>
    <w:qFormat/>
    <w:rsid w:val="00C530AF"/>
    <w:pPr>
      <w:ind w:left="720"/>
      <w:contextualSpacing/>
    </w:pPr>
    <w:rPr>
      <w:lang w:val="is-IS"/>
    </w:rPr>
  </w:style>
  <w:style w:type="table" w:customStyle="1" w:styleId="GridTable4-Accent61">
    <w:name w:val="Grid Table 4 - Accent 61"/>
    <w:basedOn w:val="Tafla-venjuleg"/>
    <w:next w:val="Hnitanetstafla4-hersla6"/>
    <w:uiPriority w:val="49"/>
    <w:rsid w:val="00C530AF"/>
    <w:pPr>
      <w:spacing w:after="0" w:line="240" w:lineRule="auto"/>
    </w:pPr>
    <w:rPr>
      <w:lang w:val="is-IS"/>
    </w:rPr>
    <w:tblPr>
      <w:tblStyleRowBandSize w:val="1"/>
      <w:tblStyleColBandSize w:val="1"/>
      <w:tblBorders>
        <w:top w:val="single" w:sz="4" w:space="0" w:color="F4969C"/>
        <w:left w:val="single" w:sz="4" w:space="0" w:color="F4969C"/>
        <w:bottom w:val="single" w:sz="4" w:space="0" w:color="F4969C"/>
        <w:right w:val="single" w:sz="4" w:space="0" w:color="F4969C"/>
        <w:insideH w:val="single" w:sz="4" w:space="0" w:color="F4969C"/>
        <w:insideV w:val="single" w:sz="4" w:space="0" w:color="F49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515C"/>
          <w:left w:val="single" w:sz="4" w:space="0" w:color="ED515C"/>
          <w:bottom w:val="single" w:sz="4" w:space="0" w:color="ED515C"/>
          <w:right w:val="single" w:sz="4" w:space="0" w:color="ED515C"/>
          <w:insideH w:val="nil"/>
          <w:insideV w:val="nil"/>
        </w:tcBorders>
        <w:shd w:val="clear" w:color="auto" w:fill="ED515C"/>
      </w:tcPr>
    </w:tblStylePr>
    <w:tblStylePr w:type="lastRow">
      <w:rPr>
        <w:b/>
        <w:bCs/>
      </w:rPr>
      <w:tblPr/>
      <w:tcPr>
        <w:tcBorders>
          <w:top w:val="double" w:sz="4" w:space="0" w:color="ED515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DD"/>
      </w:tcPr>
    </w:tblStylePr>
    <w:tblStylePr w:type="band1Horz">
      <w:tblPr/>
      <w:tcPr>
        <w:shd w:val="clear" w:color="auto" w:fill="FBDBDD"/>
      </w:tcPr>
    </w:tblStylePr>
  </w:style>
  <w:style w:type="table" w:styleId="Hnitanetstafla4-hersla6">
    <w:name w:val="Grid Table 4 Accent 6"/>
    <w:basedOn w:val="Tafla-venjuleg"/>
    <w:uiPriority w:val="49"/>
    <w:rsid w:val="00C530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ndlaeknir.is/heilsa-og-lidan/verkefni/item23293/Heilsueflandi-leiksko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Hvolsskóli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Gréta Helgadóttir</dc:creator>
  <cp:keywords/>
  <dc:description/>
  <cp:lastModifiedBy>Þóra Sigurborg Guðmannsdóttir</cp:lastModifiedBy>
  <cp:revision>28</cp:revision>
  <cp:lastPrinted>2026-02-04T10:36:00Z</cp:lastPrinted>
  <dcterms:created xsi:type="dcterms:W3CDTF">2026-02-02T10:51:00Z</dcterms:created>
  <dcterms:modified xsi:type="dcterms:W3CDTF">2026-02-04T13:46:00Z</dcterms:modified>
</cp:coreProperties>
</file>